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BE5A" w14:textId="77777777" w:rsidR="001F7C77" w:rsidRPr="000A54AE" w:rsidRDefault="001F7C77" w:rsidP="000A54AE">
      <w:pPr>
        <w:pStyle w:val="Heading4"/>
        <w:spacing w:after="0"/>
        <w:jc w:val="center"/>
        <w:rPr>
          <w:sz w:val="26"/>
          <w:szCs w:val="26"/>
        </w:rPr>
      </w:pPr>
      <w:r w:rsidRPr="000A54AE">
        <w:rPr>
          <w:sz w:val="26"/>
          <w:szCs w:val="26"/>
        </w:rPr>
        <w:t>SOUTH DERBYSHIRE DISTRICT COUNCIL</w:t>
      </w:r>
    </w:p>
    <w:p w14:paraId="235B5904" w14:textId="77777777" w:rsidR="008E0802" w:rsidRPr="000A54AE" w:rsidRDefault="008E0802" w:rsidP="000A54AE">
      <w:pPr>
        <w:spacing w:after="0"/>
        <w:rPr>
          <w:b/>
          <w:sz w:val="26"/>
          <w:szCs w:val="26"/>
          <w:u w:val="single"/>
        </w:rPr>
      </w:pPr>
    </w:p>
    <w:p w14:paraId="0272AB86" w14:textId="47D2E44A" w:rsidR="001F7C77" w:rsidRPr="000A54AE" w:rsidRDefault="001F7C77" w:rsidP="000A54AE">
      <w:pPr>
        <w:spacing w:after="0"/>
        <w:jc w:val="center"/>
        <w:rPr>
          <w:b/>
          <w:sz w:val="26"/>
          <w:szCs w:val="26"/>
          <w:u w:val="single"/>
        </w:rPr>
      </w:pPr>
      <w:r w:rsidRPr="000A54AE">
        <w:rPr>
          <w:b/>
          <w:sz w:val="26"/>
          <w:szCs w:val="26"/>
          <w:u w:val="single"/>
        </w:rPr>
        <w:t>AUDIT OF ACCOUNTS YEAR ENDED 31</w:t>
      </w:r>
      <w:r w:rsidRPr="000A54AE">
        <w:rPr>
          <w:b/>
          <w:sz w:val="26"/>
          <w:szCs w:val="26"/>
          <w:u w:val="single"/>
          <w:vertAlign w:val="superscript"/>
        </w:rPr>
        <w:t>st</w:t>
      </w:r>
      <w:r w:rsidRPr="000A54AE">
        <w:rPr>
          <w:b/>
          <w:sz w:val="26"/>
          <w:szCs w:val="26"/>
          <w:u w:val="single"/>
        </w:rPr>
        <w:t xml:space="preserve"> MARCH 20</w:t>
      </w:r>
      <w:r w:rsidR="00E06959">
        <w:rPr>
          <w:b/>
          <w:sz w:val="26"/>
          <w:szCs w:val="26"/>
          <w:u w:val="single"/>
        </w:rPr>
        <w:t>2</w:t>
      </w:r>
      <w:r w:rsidR="00EC0D09">
        <w:rPr>
          <w:b/>
          <w:sz w:val="26"/>
          <w:szCs w:val="26"/>
          <w:u w:val="single"/>
        </w:rPr>
        <w:t>2</w:t>
      </w:r>
    </w:p>
    <w:p w14:paraId="042AE895" w14:textId="77777777" w:rsidR="008E0802" w:rsidRPr="000A54AE" w:rsidRDefault="008E0802" w:rsidP="000A54AE">
      <w:pPr>
        <w:spacing w:after="0"/>
        <w:rPr>
          <w:b/>
          <w:sz w:val="26"/>
          <w:szCs w:val="26"/>
        </w:rPr>
      </w:pPr>
    </w:p>
    <w:p w14:paraId="7D2958BF" w14:textId="77777777" w:rsidR="00AC7EF9" w:rsidRPr="000A54AE" w:rsidRDefault="00AC7EF9" w:rsidP="000A54AE">
      <w:pPr>
        <w:spacing w:after="0"/>
        <w:jc w:val="center"/>
        <w:rPr>
          <w:b/>
          <w:sz w:val="26"/>
          <w:szCs w:val="26"/>
        </w:rPr>
      </w:pPr>
      <w:r w:rsidRPr="000A54AE">
        <w:rPr>
          <w:b/>
          <w:sz w:val="26"/>
          <w:szCs w:val="26"/>
        </w:rPr>
        <w:t>Local Audit and Accountability Act 2014: Sections 26 and 27</w:t>
      </w:r>
    </w:p>
    <w:p w14:paraId="363E8632" w14:textId="77777777" w:rsidR="008E0802" w:rsidRPr="000A54AE" w:rsidRDefault="008E0802" w:rsidP="000A54AE">
      <w:pPr>
        <w:spacing w:after="0"/>
        <w:jc w:val="center"/>
        <w:rPr>
          <w:b/>
          <w:sz w:val="26"/>
          <w:szCs w:val="26"/>
        </w:rPr>
      </w:pPr>
    </w:p>
    <w:p w14:paraId="17AF0F99" w14:textId="77777777" w:rsidR="001F7C77" w:rsidRPr="000A54AE" w:rsidRDefault="00AC7EF9" w:rsidP="000A54AE">
      <w:pPr>
        <w:spacing w:after="0"/>
        <w:jc w:val="center"/>
        <w:rPr>
          <w:b/>
          <w:sz w:val="26"/>
          <w:szCs w:val="26"/>
        </w:rPr>
      </w:pPr>
      <w:r w:rsidRPr="000A54AE">
        <w:rPr>
          <w:b/>
          <w:sz w:val="26"/>
          <w:szCs w:val="26"/>
        </w:rPr>
        <w:t xml:space="preserve">The </w:t>
      </w:r>
      <w:r w:rsidR="001F7C77" w:rsidRPr="000A54AE">
        <w:rPr>
          <w:b/>
          <w:sz w:val="26"/>
          <w:szCs w:val="26"/>
        </w:rPr>
        <w:t>Accounts and Audit Regulations 201</w:t>
      </w:r>
      <w:r w:rsidRPr="000A54AE">
        <w:rPr>
          <w:b/>
          <w:sz w:val="26"/>
          <w:szCs w:val="26"/>
        </w:rPr>
        <w:t>5</w:t>
      </w:r>
      <w:r w:rsidR="001F7C77" w:rsidRPr="000A54AE">
        <w:rPr>
          <w:b/>
          <w:sz w:val="26"/>
          <w:szCs w:val="26"/>
        </w:rPr>
        <w:t xml:space="preserve"> Regulations </w:t>
      </w:r>
      <w:r w:rsidRPr="000A54AE">
        <w:rPr>
          <w:b/>
          <w:sz w:val="26"/>
          <w:szCs w:val="26"/>
        </w:rPr>
        <w:t>14, 15 (1), 15 (2)</w:t>
      </w:r>
    </w:p>
    <w:p w14:paraId="31F6157C" w14:textId="77777777" w:rsidR="00D61A95" w:rsidRPr="000A54AE" w:rsidRDefault="00D61A95" w:rsidP="000A54AE">
      <w:pPr>
        <w:spacing w:after="0"/>
        <w:rPr>
          <w:szCs w:val="28"/>
        </w:rPr>
      </w:pPr>
    </w:p>
    <w:p w14:paraId="3FFEFA4D" w14:textId="4ECD31A1" w:rsidR="00E9222E" w:rsidRDefault="00D61A95" w:rsidP="000A54AE">
      <w:pPr>
        <w:pStyle w:val="ListParagraph"/>
        <w:spacing w:after="0"/>
        <w:ind w:left="0"/>
        <w:rPr>
          <w:szCs w:val="28"/>
        </w:rPr>
      </w:pPr>
      <w:r w:rsidRPr="000A54AE">
        <w:rPr>
          <w:szCs w:val="28"/>
        </w:rPr>
        <w:t xml:space="preserve">The Council’s draft accounts and financial statements for audit will be available on the Council’s web-site </w:t>
      </w:r>
      <w:r w:rsidRPr="00163B4E">
        <w:rPr>
          <w:szCs w:val="28"/>
        </w:rPr>
        <w:t xml:space="preserve">from </w:t>
      </w:r>
      <w:r w:rsidR="00C3330A" w:rsidRPr="00C3330A">
        <w:rPr>
          <w:b/>
          <w:bCs/>
          <w:szCs w:val="28"/>
          <w:u w:val="single"/>
        </w:rPr>
        <w:t>8</w:t>
      </w:r>
      <w:r w:rsidR="00C3330A" w:rsidRPr="00C3330A">
        <w:rPr>
          <w:b/>
          <w:bCs/>
          <w:szCs w:val="28"/>
          <w:u w:val="single"/>
          <w:vertAlign w:val="superscript"/>
        </w:rPr>
        <w:t>th</w:t>
      </w:r>
      <w:r w:rsidR="00C3330A" w:rsidRPr="00C3330A">
        <w:rPr>
          <w:b/>
          <w:bCs/>
          <w:szCs w:val="28"/>
          <w:u w:val="single"/>
        </w:rPr>
        <w:t xml:space="preserve"> September 2022</w:t>
      </w:r>
      <w:r w:rsidRPr="000A54AE">
        <w:rPr>
          <w:b/>
          <w:szCs w:val="28"/>
          <w:u w:val="single"/>
        </w:rPr>
        <w:t xml:space="preserve"> </w:t>
      </w:r>
      <w:r w:rsidR="00BB7CD5">
        <w:rPr>
          <w:szCs w:val="28"/>
        </w:rPr>
        <w:t xml:space="preserve"> </w:t>
      </w:r>
      <w:hyperlink r:id="rId7" w:history="1">
        <w:r w:rsidR="005A22CF" w:rsidRPr="005A22CF">
          <w:rPr>
            <w:rStyle w:val="Hyperlink"/>
            <w:szCs w:val="28"/>
          </w:rPr>
          <w:t>draft statement of accounts 2021-22</w:t>
        </w:r>
      </w:hyperlink>
    </w:p>
    <w:p w14:paraId="2E443B93" w14:textId="77777777" w:rsidR="00D61A95" w:rsidRPr="000A54AE" w:rsidRDefault="00D61A95" w:rsidP="000A54AE">
      <w:pPr>
        <w:spacing w:after="0"/>
        <w:rPr>
          <w:szCs w:val="28"/>
        </w:rPr>
      </w:pPr>
    </w:p>
    <w:p w14:paraId="0AAE4BC0" w14:textId="77777777" w:rsidR="001F7C77" w:rsidRPr="000A54AE" w:rsidRDefault="001F7C77" w:rsidP="000A54AE">
      <w:pPr>
        <w:spacing w:after="0"/>
        <w:rPr>
          <w:szCs w:val="28"/>
        </w:rPr>
      </w:pPr>
      <w:r w:rsidRPr="000A54AE">
        <w:rPr>
          <w:szCs w:val="28"/>
        </w:rPr>
        <w:t xml:space="preserve">The Council’s accounts are subject to external audit by </w:t>
      </w:r>
      <w:r w:rsidR="00AC7EF9" w:rsidRPr="000A54AE">
        <w:rPr>
          <w:b/>
          <w:szCs w:val="28"/>
        </w:rPr>
        <w:t>Ernst and Young</w:t>
      </w:r>
      <w:r w:rsidRPr="000A54AE">
        <w:rPr>
          <w:rFonts w:ascii="Times New Roman" w:hAnsi="Times New Roman"/>
          <w:b/>
          <w:bCs/>
          <w:szCs w:val="28"/>
        </w:rPr>
        <w:t xml:space="preserve"> </w:t>
      </w:r>
      <w:r w:rsidRPr="000A54AE">
        <w:rPr>
          <w:rFonts w:cs="Arial"/>
          <w:b/>
          <w:bCs/>
          <w:szCs w:val="28"/>
        </w:rPr>
        <w:t>LLP of</w:t>
      </w:r>
      <w:r w:rsidR="00223BF2">
        <w:rPr>
          <w:rFonts w:cs="Arial"/>
          <w:b/>
          <w:bCs/>
          <w:szCs w:val="28"/>
        </w:rPr>
        <w:t xml:space="preserve"> 1 Colmore Square, Birmingham, B4 6HQ</w:t>
      </w:r>
      <w:r w:rsidR="00AC7EF9" w:rsidRPr="000A54AE">
        <w:rPr>
          <w:rFonts w:cs="Arial"/>
          <w:b/>
          <w:bCs/>
          <w:szCs w:val="28"/>
        </w:rPr>
        <w:t>.</w:t>
      </w:r>
      <w:r w:rsidR="00AC7EF9" w:rsidRPr="000A54AE">
        <w:rPr>
          <w:rFonts w:cs="Arial"/>
          <w:b/>
          <w:bCs/>
          <w:i/>
          <w:szCs w:val="28"/>
        </w:rPr>
        <w:t xml:space="preserve"> </w:t>
      </w:r>
      <w:r w:rsidR="00261EDE" w:rsidRPr="000A54AE">
        <w:rPr>
          <w:rFonts w:cs="Arial"/>
          <w:b/>
          <w:bCs/>
          <w:szCs w:val="28"/>
        </w:rPr>
        <w:t xml:space="preserve"> </w:t>
      </w:r>
      <w:r w:rsidRPr="000A54AE">
        <w:rPr>
          <w:szCs w:val="28"/>
        </w:rPr>
        <w:t xml:space="preserve">Members of the public and local government electors have certain rights in the audit </w:t>
      </w:r>
      <w:proofErr w:type="gramStart"/>
      <w:r w:rsidRPr="000A54AE">
        <w:rPr>
          <w:szCs w:val="28"/>
        </w:rPr>
        <w:t>process</w:t>
      </w:r>
      <w:proofErr w:type="gramEnd"/>
      <w:r w:rsidR="008E0802" w:rsidRPr="000A54AE">
        <w:rPr>
          <w:szCs w:val="28"/>
        </w:rPr>
        <w:t xml:space="preserve"> and these are set out below</w:t>
      </w:r>
      <w:r w:rsidRPr="000A54AE">
        <w:rPr>
          <w:szCs w:val="28"/>
        </w:rPr>
        <w:t>:</w:t>
      </w:r>
    </w:p>
    <w:p w14:paraId="5B9CB3F4" w14:textId="77777777" w:rsidR="008E0802" w:rsidRPr="000A54AE" w:rsidRDefault="008E0802" w:rsidP="000A54AE">
      <w:pPr>
        <w:spacing w:after="0"/>
        <w:rPr>
          <w:szCs w:val="28"/>
        </w:rPr>
      </w:pPr>
    </w:p>
    <w:p w14:paraId="25B0821E" w14:textId="5D0D3065" w:rsidR="001F7C77" w:rsidRPr="000A54AE" w:rsidRDefault="001F7C77" w:rsidP="000A54AE">
      <w:pPr>
        <w:numPr>
          <w:ilvl w:val="0"/>
          <w:numId w:val="1"/>
        </w:numPr>
        <w:spacing w:after="0"/>
        <w:ind w:left="357" w:hanging="357"/>
        <w:rPr>
          <w:szCs w:val="28"/>
        </w:rPr>
      </w:pPr>
      <w:r w:rsidRPr="000A54AE">
        <w:rPr>
          <w:szCs w:val="28"/>
        </w:rPr>
        <w:t xml:space="preserve">From </w:t>
      </w:r>
      <w:r w:rsidR="00C3330A" w:rsidRPr="00C3330A">
        <w:rPr>
          <w:b/>
          <w:bCs/>
          <w:szCs w:val="28"/>
        </w:rPr>
        <w:t>2</w:t>
      </w:r>
      <w:r w:rsidR="00CE549E">
        <w:rPr>
          <w:b/>
          <w:bCs/>
          <w:szCs w:val="28"/>
        </w:rPr>
        <w:t>2</w:t>
      </w:r>
      <w:r w:rsidR="00CE549E" w:rsidRPr="00CE549E">
        <w:rPr>
          <w:b/>
          <w:bCs/>
          <w:szCs w:val="28"/>
          <w:vertAlign w:val="superscript"/>
        </w:rPr>
        <w:t>nd</w:t>
      </w:r>
      <w:r w:rsidR="00CE549E">
        <w:rPr>
          <w:b/>
          <w:bCs/>
          <w:szCs w:val="28"/>
        </w:rPr>
        <w:t xml:space="preserve"> </w:t>
      </w:r>
      <w:r w:rsidR="001C1020" w:rsidRPr="00C3330A">
        <w:rPr>
          <w:b/>
          <w:bCs/>
          <w:szCs w:val="28"/>
        </w:rPr>
        <w:t>November</w:t>
      </w:r>
      <w:r w:rsidR="00BB7CD5" w:rsidRPr="00C3330A">
        <w:rPr>
          <w:b/>
          <w:bCs/>
          <w:szCs w:val="28"/>
        </w:rPr>
        <w:t xml:space="preserve"> 2023</w:t>
      </w:r>
      <w:r w:rsidRPr="00C3330A">
        <w:rPr>
          <w:rFonts w:cs="Arial"/>
          <w:b/>
          <w:bCs/>
          <w:szCs w:val="28"/>
        </w:rPr>
        <w:t xml:space="preserve"> to </w:t>
      </w:r>
      <w:r w:rsidR="00225610">
        <w:rPr>
          <w:rFonts w:cs="Arial"/>
          <w:b/>
          <w:bCs/>
          <w:szCs w:val="28"/>
        </w:rPr>
        <w:t>10</w:t>
      </w:r>
      <w:r w:rsidR="00C3330A" w:rsidRPr="00C3330A">
        <w:rPr>
          <w:rFonts w:cs="Arial"/>
          <w:b/>
          <w:bCs/>
          <w:szCs w:val="28"/>
          <w:vertAlign w:val="superscript"/>
        </w:rPr>
        <w:t>th</w:t>
      </w:r>
      <w:r w:rsidR="00C3330A" w:rsidRPr="00C3330A">
        <w:rPr>
          <w:rFonts w:cs="Arial"/>
          <w:b/>
          <w:bCs/>
          <w:szCs w:val="28"/>
        </w:rPr>
        <w:t xml:space="preserve"> January</w:t>
      </w:r>
      <w:r w:rsidRPr="00C3330A">
        <w:rPr>
          <w:rFonts w:cs="Arial"/>
          <w:b/>
          <w:bCs/>
          <w:szCs w:val="28"/>
        </w:rPr>
        <w:t xml:space="preserve"> 20</w:t>
      </w:r>
      <w:r w:rsidR="00E9222E" w:rsidRPr="00C3330A">
        <w:rPr>
          <w:rFonts w:cs="Arial"/>
          <w:b/>
          <w:bCs/>
          <w:szCs w:val="28"/>
        </w:rPr>
        <w:t>2</w:t>
      </w:r>
      <w:r w:rsidR="00C3330A" w:rsidRPr="00C3330A">
        <w:rPr>
          <w:rFonts w:cs="Arial"/>
          <w:b/>
          <w:bCs/>
          <w:szCs w:val="28"/>
        </w:rPr>
        <w:t>4</w:t>
      </w:r>
      <w:r w:rsidRPr="00C3330A">
        <w:rPr>
          <w:szCs w:val="28"/>
        </w:rPr>
        <w:t xml:space="preserve"> on weekdays between </w:t>
      </w:r>
      <w:r w:rsidR="00AC7EF9" w:rsidRPr="00C3330A">
        <w:rPr>
          <w:szCs w:val="28"/>
        </w:rPr>
        <w:t>8.</w:t>
      </w:r>
      <w:r w:rsidR="00E9222E" w:rsidRPr="00C3330A">
        <w:rPr>
          <w:szCs w:val="28"/>
        </w:rPr>
        <w:t>45</w:t>
      </w:r>
      <w:r w:rsidR="00AC7EF9" w:rsidRPr="00C3330A">
        <w:rPr>
          <w:szCs w:val="28"/>
        </w:rPr>
        <w:t>am</w:t>
      </w:r>
      <w:r w:rsidRPr="00C3330A">
        <w:rPr>
          <w:szCs w:val="28"/>
        </w:rPr>
        <w:t xml:space="preserve"> and 5pm (4.30pm on Fridays) any person</w:t>
      </w:r>
      <w:r w:rsidRPr="000A54AE">
        <w:rPr>
          <w:szCs w:val="28"/>
        </w:rPr>
        <w:t xml:space="preserve"> may inspect the accounts of the Council for the year ended 31</w:t>
      </w:r>
      <w:r w:rsidRPr="000A54AE">
        <w:rPr>
          <w:szCs w:val="28"/>
          <w:vertAlign w:val="superscript"/>
        </w:rPr>
        <w:t>st</w:t>
      </w:r>
      <w:r w:rsidRPr="000A54AE">
        <w:rPr>
          <w:szCs w:val="28"/>
        </w:rPr>
        <w:t xml:space="preserve"> March 20</w:t>
      </w:r>
      <w:r w:rsidR="00E9222E">
        <w:rPr>
          <w:szCs w:val="28"/>
        </w:rPr>
        <w:t>2</w:t>
      </w:r>
      <w:r w:rsidR="003E0345">
        <w:rPr>
          <w:szCs w:val="28"/>
        </w:rPr>
        <w:t>2</w:t>
      </w:r>
      <w:r w:rsidRPr="000A54AE">
        <w:rPr>
          <w:szCs w:val="28"/>
        </w:rPr>
        <w:t xml:space="preserve"> and certain related documents (comprising books, deeds, contracts, bills, </w:t>
      </w:r>
      <w:proofErr w:type="gramStart"/>
      <w:r w:rsidRPr="000A54AE">
        <w:rPr>
          <w:szCs w:val="28"/>
        </w:rPr>
        <w:t>vouchers</w:t>
      </w:r>
      <w:proofErr w:type="gramEnd"/>
      <w:r w:rsidRPr="000A54AE">
        <w:rPr>
          <w:szCs w:val="28"/>
        </w:rPr>
        <w:t xml:space="preserve"> and receipts) at the address given below.  They may also make copies of the accounts and documents.</w:t>
      </w:r>
    </w:p>
    <w:p w14:paraId="7F7C70A4" w14:textId="77777777" w:rsidR="008E0802" w:rsidRPr="000A54AE" w:rsidRDefault="008E0802" w:rsidP="000A54AE">
      <w:pPr>
        <w:spacing w:after="0"/>
        <w:ind w:left="720"/>
        <w:rPr>
          <w:szCs w:val="28"/>
        </w:rPr>
      </w:pPr>
    </w:p>
    <w:p w14:paraId="63FA492C" w14:textId="49F28479" w:rsidR="001F7C77" w:rsidRPr="000A54AE" w:rsidRDefault="00AC7EF9" w:rsidP="000A54AE">
      <w:pPr>
        <w:numPr>
          <w:ilvl w:val="0"/>
          <w:numId w:val="1"/>
        </w:numPr>
        <w:spacing w:after="0"/>
        <w:rPr>
          <w:szCs w:val="28"/>
        </w:rPr>
      </w:pPr>
      <w:r w:rsidRPr="000A54AE">
        <w:rPr>
          <w:szCs w:val="28"/>
        </w:rPr>
        <w:t xml:space="preserve">During this period, </w:t>
      </w:r>
      <w:r w:rsidR="001F7C77" w:rsidRPr="000A54AE">
        <w:rPr>
          <w:szCs w:val="28"/>
        </w:rPr>
        <w:t>a local government elector for the area of the Council, or his/her representative, may ask the auditor questions about the accounts.  Please contact the Auditor (</w:t>
      </w:r>
      <w:r w:rsidR="00BB7CD5" w:rsidRPr="00BB7CD5">
        <w:rPr>
          <w:b/>
          <w:bCs/>
          <w:szCs w:val="28"/>
        </w:rPr>
        <w:t>Hayley Clark</w:t>
      </w:r>
      <w:r w:rsidRPr="000A54AE">
        <w:rPr>
          <w:szCs w:val="28"/>
        </w:rPr>
        <w:t xml:space="preserve">, </w:t>
      </w:r>
      <w:r w:rsidRPr="000A54AE">
        <w:rPr>
          <w:b/>
          <w:szCs w:val="28"/>
        </w:rPr>
        <w:t>Partner</w:t>
      </w:r>
      <w:r w:rsidR="001F7C77" w:rsidRPr="000A54AE">
        <w:rPr>
          <w:rFonts w:cs="Arial"/>
          <w:szCs w:val="28"/>
        </w:rPr>
        <w:t>)</w:t>
      </w:r>
      <w:r w:rsidR="001F7C77" w:rsidRPr="000A54AE">
        <w:rPr>
          <w:szCs w:val="28"/>
        </w:rPr>
        <w:t xml:space="preserve"> at the address given above to </w:t>
      </w:r>
      <w:proofErr w:type="gramStart"/>
      <w:r w:rsidR="001F7C77" w:rsidRPr="000A54AE">
        <w:rPr>
          <w:szCs w:val="28"/>
        </w:rPr>
        <w:t>make arrangements</w:t>
      </w:r>
      <w:proofErr w:type="gramEnd"/>
      <w:r w:rsidR="001F7C77" w:rsidRPr="000A54AE">
        <w:rPr>
          <w:szCs w:val="28"/>
        </w:rPr>
        <w:t xml:space="preserve"> to ask any questions.</w:t>
      </w:r>
    </w:p>
    <w:p w14:paraId="13D61818" w14:textId="77777777" w:rsidR="008E0802" w:rsidRPr="000A54AE" w:rsidRDefault="008E0802" w:rsidP="000A54AE">
      <w:pPr>
        <w:spacing w:after="0"/>
        <w:ind w:left="720"/>
        <w:rPr>
          <w:szCs w:val="28"/>
        </w:rPr>
      </w:pPr>
    </w:p>
    <w:p w14:paraId="176714E8" w14:textId="77777777" w:rsidR="00D61A95" w:rsidRPr="000A54AE" w:rsidRDefault="008E0802" w:rsidP="000A54AE">
      <w:pPr>
        <w:numPr>
          <w:ilvl w:val="0"/>
          <w:numId w:val="1"/>
        </w:numPr>
        <w:spacing w:after="0"/>
        <w:rPr>
          <w:szCs w:val="28"/>
        </w:rPr>
      </w:pPr>
      <w:r w:rsidRPr="000A54AE">
        <w:rPr>
          <w:szCs w:val="28"/>
        </w:rPr>
        <w:t>In addition, during this period, a local government elector for the area of the Council, or his/her representative, may object to the Council’s accounts</w:t>
      </w:r>
      <w:r w:rsidR="00D61A95" w:rsidRPr="000A54AE">
        <w:rPr>
          <w:szCs w:val="28"/>
        </w:rPr>
        <w:t xml:space="preserve">. </w:t>
      </w:r>
      <w:r w:rsidRPr="000A54AE">
        <w:rPr>
          <w:szCs w:val="28"/>
        </w:rPr>
        <w:t xml:space="preserve"> </w:t>
      </w:r>
      <w:r w:rsidR="00D61A95" w:rsidRPr="000A54AE">
        <w:rPr>
          <w:szCs w:val="28"/>
        </w:rPr>
        <w:t>Any objection should be in writing to the Auditor</w:t>
      </w:r>
      <w:r w:rsidR="001C1CBF" w:rsidRPr="000A54AE">
        <w:rPr>
          <w:szCs w:val="28"/>
        </w:rPr>
        <w:t xml:space="preserve">, with a copy to me at the address below. The objection </w:t>
      </w:r>
      <w:r w:rsidR="00D61A95" w:rsidRPr="000A54AE">
        <w:rPr>
          <w:szCs w:val="28"/>
        </w:rPr>
        <w:t>must state:</w:t>
      </w:r>
    </w:p>
    <w:p w14:paraId="6899C6FE" w14:textId="77777777" w:rsidR="00D61A95" w:rsidRPr="000A54AE" w:rsidRDefault="00D61A95" w:rsidP="000A54AE">
      <w:pPr>
        <w:pStyle w:val="ListParagraph"/>
        <w:rPr>
          <w:szCs w:val="28"/>
        </w:rPr>
      </w:pPr>
    </w:p>
    <w:p w14:paraId="6E73FFBF" w14:textId="77777777" w:rsidR="00D61A95" w:rsidRPr="000A54AE" w:rsidRDefault="00427307" w:rsidP="000A54AE">
      <w:pPr>
        <w:pStyle w:val="ListParagraph"/>
        <w:numPr>
          <w:ilvl w:val="0"/>
          <w:numId w:val="7"/>
        </w:numPr>
        <w:spacing w:after="0"/>
        <w:rPr>
          <w:szCs w:val="28"/>
        </w:rPr>
      </w:pPr>
      <w:r>
        <w:rPr>
          <w:szCs w:val="28"/>
        </w:rPr>
        <w:t xml:space="preserve"> </w:t>
      </w:r>
      <w:r w:rsidR="00D61A95" w:rsidRPr="000A54AE">
        <w:rPr>
          <w:szCs w:val="28"/>
        </w:rPr>
        <w:t>The facts on which the local government elector relies.</w:t>
      </w:r>
    </w:p>
    <w:p w14:paraId="73273DCA" w14:textId="77777777" w:rsidR="00D61A95" w:rsidRPr="000A54AE" w:rsidRDefault="00427307" w:rsidP="000A54AE">
      <w:pPr>
        <w:pStyle w:val="ListParagraph"/>
        <w:numPr>
          <w:ilvl w:val="0"/>
          <w:numId w:val="7"/>
        </w:numPr>
        <w:spacing w:after="0"/>
        <w:rPr>
          <w:szCs w:val="28"/>
        </w:rPr>
      </w:pPr>
      <w:r>
        <w:rPr>
          <w:szCs w:val="28"/>
        </w:rPr>
        <w:t xml:space="preserve"> </w:t>
      </w:r>
      <w:r w:rsidR="00D61A95" w:rsidRPr="000A54AE">
        <w:rPr>
          <w:szCs w:val="28"/>
        </w:rPr>
        <w:t>The grounds on which the objection is being made.</w:t>
      </w:r>
    </w:p>
    <w:p w14:paraId="437A74E1" w14:textId="77777777" w:rsidR="00D61A95" w:rsidRPr="000A54AE" w:rsidRDefault="00427307" w:rsidP="000A54AE">
      <w:pPr>
        <w:pStyle w:val="ListParagraph"/>
        <w:numPr>
          <w:ilvl w:val="0"/>
          <w:numId w:val="7"/>
        </w:numPr>
        <w:spacing w:after="0"/>
        <w:rPr>
          <w:szCs w:val="28"/>
        </w:rPr>
      </w:pPr>
      <w:r>
        <w:rPr>
          <w:szCs w:val="28"/>
        </w:rPr>
        <w:t xml:space="preserve"> </w:t>
      </w:r>
      <w:r w:rsidR="00D61A95" w:rsidRPr="000A54AE">
        <w:rPr>
          <w:szCs w:val="28"/>
        </w:rPr>
        <w:t xml:space="preserve">So far as </w:t>
      </w:r>
      <w:proofErr w:type="gramStart"/>
      <w:r w:rsidR="00D61A95" w:rsidRPr="000A54AE">
        <w:rPr>
          <w:szCs w:val="28"/>
        </w:rPr>
        <w:t>is</w:t>
      </w:r>
      <w:proofErr w:type="gramEnd"/>
      <w:r w:rsidR="00D61A95" w:rsidRPr="000A54AE">
        <w:rPr>
          <w:szCs w:val="28"/>
        </w:rPr>
        <w:t xml:space="preserve"> possible particulars of :</w:t>
      </w:r>
    </w:p>
    <w:p w14:paraId="4BE2B760" w14:textId="77777777" w:rsidR="00D61A95" w:rsidRPr="000A54AE" w:rsidRDefault="00D61A95" w:rsidP="000A54AE">
      <w:pPr>
        <w:pStyle w:val="ListParagraph"/>
        <w:spacing w:after="0"/>
        <w:ind w:left="1080"/>
        <w:rPr>
          <w:szCs w:val="28"/>
        </w:rPr>
      </w:pPr>
    </w:p>
    <w:p w14:paraId="53A1BD55" w14:textId="77777777" w:rsidR="00D61A95" w:rsidRPr="000A54AE" w:rsidRDefault="00D61A95" w:rsidP="000A54AE">
      <w:pPr>
        <w:pStyle w:val="ListParagraph"/>
        <w:numPr>
          <w:ilvl w:val="0"/>
          <w:numId w:val="8"/>
        </w:numPr>
        <w:spacing w:after="0"/>
        <w:rPr>
          <w:szCs w:val="28"/>
        </w:rPr>
      </w:pPr>
      <w:r w:rsidRPr="000A54AE">
        <w:rPr>
          <w:szCs w:val="28"/>
        </w:rPr>
        <w:t>Any item of account which is alleged to be contrary to law, and</w:t>
      </w:r>
    </w:p>
    <w:p w14:paraId="7EE94F73" w14:textId="77777777" w:rsidR="00D61A95" w:rsidRPr="000A54AE" w:rsidRDefault="00D61A95" w:rsidP="000A54AE">
      <w:pPr>
        <w:pStyle w:val="ListParagraph"/>
        <w:numPr>
          <w:ilvl w:val="0"/>
          <w:numId w:val="8"/>
        </w:numPr>
        <w:spacing w:after="0"/>
        <w:rPr>
          <w:szCs w:val="28"/>
        </w:rPr>
      </w:pPr>
      <w:r w:rsidRPr="000A54AE">
        <w:rPr>
          <w:szCs w:val="28"/>
        </w:rPr>
        <w:t xml:space="preserve">Any matter in respect of which it is proposed that the Auditor could make a public interest report under Section 24 of, and paragraph 1 of Schedule 7, to the Act.  </w:t>
      </w:r>
    </w:p>
    <w:p w14:paraId="5799EC5B" w14:textId="77777777" w:rsidR="000A54AE" w:rsidRDefault="000A54AE" w:rsidP="000A54AE">
      <w:pPr>
        <w:pStyle w:val="HeaderPrompt"/>
        <w:tabs>
          <w:tab w:val="clear" w:pos="4547"/>
          <w:tab w:val="clear" w:pos="8760"/>
        </w:tabs>
        <w:spacing w:after="0" w:line="240" w:lineRule="auto"/>
        <w:ind w:left="720"/>
        <w:rPr>
          <w:bCs/>
          <w:szCs w:val="24"/>
        </w:rPr>
      </w:pPr>
    </w:p>
    <w:p w14:paraId="470D4962" w14:textId="4EB2DD3E" w:rsidR="00C44246" w:rsidRPr="000A54AE" w:rsidRDefault="00C44246" w:rsidP="000A54AE">
      <w:pPr>
        <w:pStyle w:val="HeaderPrompt"/>
        <w:tabs>
          <w:tab w:val="clear" w:pos="4547"/>
          <w:tab w:val="clear" w:pos="8760"/>
        </w:tabs>
        <w:spacing w:after="0" w:line="240" w:lineRule="auto"/>
        <w:ind w:left="720"/>
        <w:rPr>
          <w:bCs/>
          <w:szCs w:val="24"/>
        </w:rPr>
      </w:pPr>
    </w:p>
    <w:p w14:paraId="63C504C6" w14:textId="77777777" w:rsidR="008E0802" w:rsidRPr="000A54AE" w:rsidRDefault="001F7C77" w:rsidP="000A54AE">
      <w:pPr>
        <w:pStyle w:val="HeaderPrompt"/>
        <w:tabs>
          <w:tab w:val="clear" w:pos="4547"/>
          <w:tab w:val="clear" w:pos="8760"/>
        </w:tabs>
        <w:spacing w:after="0" w:line="240" w:lineRule="auto"/>
        <w:ind w:left="720"/>
        <w:rPr>
          <w:bCs/>
          <w:szCs w:val="24"/>
        </w:rPr>
      </w:pPr>
      <w:r w:rsidRPr="000A54AE">
        <w:rPr>
          <w:bCs/>
          <w:szCs w:val="24"/>
        </w:rPr>
        <w:t>Chief Executive</w:t>
      </w:r>
    </w:p>
    <w:p w14:paraId="18550769" w14:textId="77777777" w:rsidR="001F7C77" w:rsidRPr="000A54AE" w:rsidRDefault="0005584B" w:rsidP="000A54AE">
      <w:pPr>
        <w:pStyle w:val="HeaderPrompt"/>
        <w:tabs>
          <w:tab w:val="clear" w:pos="4547"/>
          <w:tab w:val="clear" w:pos="8760"/>
        </w:tabs>
        <w:spacing w:after="0" w:line="240" w:lineRule="auto"/>
        <w:ind w:left="720"/>
        <w:rPr>
          <w:szCs w:val="24"/>
        </w:rPr>
      </w:pPr>
      <w:r w:rsidRPr="000A54AE">
        <w:rPr>
          <w:bCs/>
          <w:szCs w:val="24"/>
        </w:rPr>
        <w:t>S</w:t>
      </w:r>
      <w:r w:rsidR="001F7C77" w:rsidRPr="000A54AE">
        <w:rPr>
          <w:szCs w:val="24"/>
        </w:rPr>
        <w:t>outh Derbyshire District Council</w:t>
      </w:r>
    </w:p>
    <w:p w14:paraId="1109F4B4" w14:textId="77777777" w:rsidR="00C44246" w:rsidRPr="000A54AE" w:rsidRDefault="001F7C77" w:rsidP="000A54AE">
      <w:pPr>
        <w:spacing w:after="0"/>
        <w:ind w:left="720"/>
        <w:rPr>
          <w:b/>
          <w:sz w:val="24"/>
        </w:rPr>
      </w:pPr>
      <w:r w:rsidRPr="000A54AE">
        <w:rPr>
          <w:b/>
          <w:sz w:val="24"/>
        </w:rPr>
        <w:t xml:space="preserve">Civic Offices, Civic Way, </w:t>
      </w:r>
    </w:p>
    <w:p w14:paraId="45FD61A6" w14:textId="77777777" w:rsidR="001F7C77" w:rsidRPr="000A54AE" w:rsidRDefault="001F7C77" w:rsidP="000A54AE">
      <w:pPr>
        <w:spacing w:after="0"/>
        <w:ind w:left="720"/>
        <w:rPr>
          <w:b/>
          <w:sz w:val="24"/>
        </w:rPr>
      </w:pPr>
      <w:r w:rsidRPr="000A54AE">
        <w:rPr>
          <w:b/>
          <w:sz w:val="24"/>
        </w:rPr>
        <w:t>Swadlincote, Derbyshire, DE11 0AH</w:t>
      </w:r>
    </w:p>
    <w:sectPr w:rsidR="001F7C77" w:rsidRPr="000A54AE" w:rsidSect="001804A8">
      <w:footerReference w:type="default" r:id="rId8"/>
      <w:headerReference w:type="first" r:id="rId9"/>
      <w:footerReference w:type="first" r:id="rId10"/>
      <w:pgSz w:w="11906" w:h="16838" w:code="9"/>
      <w:pgMar w:top="284" w:right="851" w:bottom="24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6592" w14:textId="77777777" w:rsidR="006C5CF4" w:rsidRDefault="006C5CF4">
      <w:r>
        <w:separator/>
      </w:r>
    </w:p>
  </w:endnote>
  <w:endnote w:type="continuationSeparator" w:id="0">
    <w:p w14:paraId="6E63A064" w14:textId="77777777" w:rsidR="006C5CF4" w:rsidRDefault="006C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8BA4" w14:textId="77777777" w:rsidR="007B30BE" w:rsidRDefault="007B30BE">
    <w:pPr>
      <w:pStyle w:val="Footer"/>
      <w:tabs>
        <w:tab w:val="center" w:pos="4537"/>
        <w:tab w:val="right" w:pos="9090"/>
      </w:tabs>
    </w:pPr>
    <w:r>
      <w:tab/>
    </w:r>
  </w:p>
  <w:p w14:paraId="080CF137" w14:textId="77777777" w:rsidR="007B30BE" w:rsidRDefault="007B30BE">
    <w:pPr>
      <w:pStyle w:val="Footer"/>
      <w:tabs>
        <w:tab w:val="center" w:pos="4537"/>
        <w:tab w:val="right" w:pos="90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71AF" w14:textId="77777777" w:rsidR="007B30BE" w:rsidRDefault="00F30625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 w:rsidR="00987299">
      <w:rPr>
        <w:noProof/>
      </w:rPr>
      <w:t>0</w:t>
    </w:r>
    <w:r>
      <w:rPr>
        <w:noProof/>
      </w:rPr>
      <w:fldChar w:fldCharType="end"/>
    </w:r>
    <w:r w:rsidR="007B30BE">
      <w:t xml:space="preserve"> </w:t>
    </w:r>
    <w:r w:rsidR="005B2FA7">
      <w:fldChar w:fldCharType="begin"/>
    </w:r>
    <w:r w:rsidR="007B30BE">
      <w:instrText>styleref "heading 1"</w:instrText>
    </w:r>
    <w:r w:rsidR="005B2FA7">
      <w:fldChar w:fldCharType="separate"/>
    </w:r>
    <w:r w:rsidR="00987299">
      <w:rPr>
        <w:b/>
        <w:bCs/>
        <w:noProof/>
        <w:lang w:val="en-US"/>
      </w:rPr>
      <w:t>Error! No text of specified style in document.</w:t>
    </w:r>
    <w:r w:rsidR="005B2FA7">
      <w:fldChar w:fldCharType="end"/>
    </w:r>
    <w:r w:rsidR="007B30BE">
      <w:tab/>
      <w:t xml:space="preserve">Page </w:t>
    </w:r>
    <w:r>
      <w:fldChar w:fldCharType="begin"/>
    </w:r>
    <w:r>
      <w:instrText>page \\* arabic</w:instrText>
    </w:r>
    <w:r>
      <w:fldChar w:fldCharType="separate"/>
    </w:r>
    <w:r w:rsidR="007B30BE">
      <w:rPr>
        <w:noProof/>
      </w:rPr>
      <w:t>2</w:t>
    </w:r>
    <w:r>
      <w:rPr>
        <w:noProof/>
      </w:rPr>
      <w:fldChar w:fldCharType="end"/>
    </w:r>
    <w:r w:rsidR="007B30BE"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095A" w14:textId="77777777" w:rsidR="006C5CF4" w:rsidRDefault="006C5CF4">
      <w:r>
        <w:separator/>
      </w:r>
    </w:p>
  </w:footnote>
  <w:footnote w:type="continuationSeparator" w:id="0">
    <w:p w14:paraId="0D0D6D5C" w14:textId="77777777" w:rsidR="006C5CF4" w:rsidRDefault="006C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4392"/>
    </w:tblGrid>
    <w:tr w:rsidR="007B30BE" w14:paraId="32828BF8" w14:textId="77777777">
      <w:trPr>
        <w:cantSplit/>
      </w:trPr>
      <w:tc>
        <w:tcPr>
          <w:tcW w:w="4536" w:type="dxa"/>
          <w:tcBorders>
            <w:bottom w:val="single" w:sz="6" w:space="0" w:color="auto"/>
          </w:tcBorders>
        </w:tcPr>
        <w:p w14:paraId="3EF4A4E3" w14:textId="77777777" w:rsidR="007B30BE" w:rsidRDefault="005B2FA7">
          <w:pPr>
            <w:pStyle w:val="header1title"/>
          </w:pPr>
          <w:r>
            <w:fldChar w:fldCharType="begin"/>
          </w:r>
          <w:r w:rsidR="007B30BE">
            <w:instrText>styleref "Title"</w:instrText>
          </w:r>
          <w:r>
            <w:fldChar w:fldCharType="separate"/>
          </w:r>
          <w:r w:rsidR="00987299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  <w:p w14:paraId="4A667EBE" w14:textId="77777777" w:rsidR="007B30BE" w:rsidRDefault="005B2FA7">
          <w:pPr>
            <w:pStyle w:val="headerclient"/>
          </w:pPr>
          <w:r>
            <w:fldChar w:fldCharType="begin"/>
          </w:r>
          <w:r w:rsidR="007B30BE">
            <w:instrText>styleref "Client"</w:instrText>
          </w:r>
          <w:r>
            <w:fldChar w:fldCharType="separate"/>
          </w:r>
          <w:r w:rsidR="00987299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4392" w:type="dxa"/>
          <w:tcBorders>
            <w:bottom w:val="single" w:sz="6" w:space="0" w:color="auto"/>
          </w:tcBorders>
          <w:shd w:val="solid" w:color="auto" w:fill="auto"/>
        </w:tcPr>
        <w:p w14:paraId="5919168A" w14:textId="77777777" w:rsidR="007B30BE" w:rsidRDefault="007B30BE">
          <w:pPr>
            <w:pStyle w:val="headerfirst"/>
          </w:pPr>
          <w:r>
            <w:t xml:space="preserve">Section </w:t>
          </w:r>
          <w:r w:rsidR="00F30625">
            <w:fldChar w:fldCharType="begin"/>
          </w:r>
          <w:r w:rsidR="00F30625">
            <w:instrText>seq SectionNum \c</w:instrText>
          </w:r>
          <w:r w:rsidR="00F30625">
            <w:fldChar w:fldCharType="separate"/>
          </w:r>
          <w:r w:rsidR="00987299">
            <w:rPr>
              <w:noProof/>
            </w:rPr>
            <w:t>0</w:t>
          </w:r>
          <w:r w:rsidR="00F30625">
            <w:rPr>
              <w:noProof/>
            </w:rPr>
            <w:fldChar w:fldCharType="end"/>
          </w:r>
        </w:p>
      </w:tc>
    </w:tr>
  </w:tbl>
  <w:p w14:paraId="554068C8" w14:textId="77777777" w:rsidR="007B30BE" w:rsidRDefault="007B30BE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cs="Times New Roman"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9F7AC8"/>
    <w:multiLevelType w:val="singleLevel"/>
    <w:tmpl w:val="E2B86696"/>
    <w:lvl w:ilvl="0">
      <w:start w:val="1"/>
      <w:numFmt w:val="bullet"/>
      <w:pStyle w:val="XBullet"/>
      <w:lvlText w:val="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0FDD3A9F"/>
    <w:multiLevelType w:val="hybridMultilevel"/>
    <w:tmpl w:val="3604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AF4"/>
    <w:multiLevelType w:val="singleLevel"/>
    <w:tmpl w:val="E5EC3E32"/>
    <w:lvl w:ilvl="0">
      <w:start w:val="1"/>
      <w:numFmt w:val="bullet"/>
      <w:pStyle w:val="XBullet2"/>
      <w:lvlText w:val=""/>
      <w:lvlJc w:val="left"/>
      <w:pPr>
        <w:tabs>
          <w:tab w:val="num" w:pos="2549"/>
        </w:tabs>
        <w:ind w:left="2549" w:hanging="418"/>
      </w:pPr>
      <w:rPr>
        <w:rFonts w:ascii="Symbol" w:hAnsi="Symbol" w:hint="default"/>
        <w:sz w:val="20"/>
      </w:rPr>
    </w:lvl>
  </w:abstractNum>
  <w:abstractNum w:abstractNumId="4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52E0DC1"/>
    <w:multiLevelType w:val="singleLevel"/>
    <w:tmpl w:val="1048F030"/>
    <w:lvl w:ilvl="0">
      <w:start w:val="1"/>
      <w:numFmt w:val="bullet"/>
      <w:pStyle w:val="09AC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83863"/>
      </w:rPr>
    </w:lvl>
  </w:abstractNum>
  <w:abstractNum w:abstractNumId="6" w15:restartNumberingAfterBreak="0">
    <w:nsid w:val="6B6E38D2"/>
    <w:multiLevelType w:val="multilevel"/>
    <w:tmpl w:val="50D43EB0"/>
    <w:lvl w:ilvl="0">
      <w:start w:val="1"/>
      <w:numFmt w:val="decimal"/>
      <w:pStyle w:val="Heading1"/>
      <w:lvlText w:val="%1.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6DEC3D77"/>
    <w:multiLevelType w:val="hybridMultilevel"/>
    <w:tmpl w:val="79E6F032"/>
    <w:lvl w:ilvl="0" w:tplc="33349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83413">
    <w:abstractNumId w:val="4"/>
  </w:num>
  <w:num w:numId="2" w16cid:durableId="1192913693">
    <w:abstractNumId w:val="5"/>
  </w:num>
  <w:num w:numId="3" w16cid:durableId="2126732672">
    <w:abstractNumId w:val="0"/>
  </w:num>
  <w:num w:numId="4" w16cid:durableId="408431847">
    <w:abstractNumId w:val="3"/>
  </w:num>
  <w:num w:numId="5" w16cid:durableId="719860434">
    <w:abstractNumId w:val="1"/>
  </w:num>
  <w:num w:numId="6" w16cid:durableId="1278102015">
    <w:abstractNumId w:val="6"/>
  </w:num>
  <w:num w:numId="7" w16cid:durableId="821001814">
    <w:abstractNumId w:val="7"/>
  </w:num>
  <w:num w:numId="8" w16cid:durableId="214388714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81"/>
    <w:rsid w:val="00012253"/>
    <w:rsid w:val="0005584B"/>
    <w:rsid w:val="00060786"/>
    <w:rsid w:val="000A54AE"/>
    <w:rsid w:val="000E17E9"/>
    <w:rsid w:val="00163B4E"/>
    <w:rsid w:val="001804A8"/>
    <w:rsid w:val="001B379F"/>
    <w:rsid w:val="001C1020"/>
    <w:rsid w:val="001C1CBF"/>
    <w:rsid w:val="001D4935"/>
    <w:rsid w:val="001F7B82"/>
    <w:rsid w:val="001F7C77"/>
    <w:rsid w:val="00223BF2"/>
    <w:rsid w:val="00225610"/>
    <w:rsid w:val="00261EDE"/>
    <w:rsid w:val="00275A61"/>
    <w:rsid w:val="00293C4D"/>
    <w:rsid w:val="00323556"/>
    <w:rsid w:val="00336AE0"/>
    <w:rsid w:val="00365B93"/>
    <w:rsid w:val="00383B2C"/>
    <w:rsid w:val="003E0345"/>
    <w:rsid w:val="004125C0"/>
    <w:rsid w:val="00424E57"/>
    <w:rsid w:val="00427307"/>
    <w:rsid w:val="004D5CEE"/>
    <w:rsid w:val="004E24C2"/>
    <w:rsid w:val="004E4E57"/>
    <w:rsid w:val="00510B4B"/>
    <w:rsid w:val="005A22CF"/>
    <w:rsid w:val="005B2FA7"/>
    <w:rsid w:val="0064488D"/>
    <w:rsid w:val="0065016A"/>
    <w:rsid w:val="006C5CF4"/>
    <w:rsid w:val="0075070A"/>
    <w:rsid w:val="0079788B"/>
    <w:rsid w:val="007B30BE"/>
    <w:rsid w:val="007F25BB"/>
    <w:rsid w:val="0080649F"/>
    <w:rsid w:val="00850B5D"/>
    <w:rsid w:val="008A2D23"/>
    <w:rsid w:val="008E0802"/>
    <w:rsid w:val="009029F8"/>
    <w:rsid w:val="00922E78"/>
    <w:rsid w:val="00987299"/>
    <w:rsid w:val="00987781"/>
    <w:rsid w:val="009F7FF6"/>
    <w:rsid w:val="00A35788"/>
    <w:rsid w:val="00AB6D58"/>
    <w:rsid w:val="00AC7EF9"/>
    <w:rsid w:val="00BB7CD5"/>
    <w:rsid w:val="00C3330A"/>
    <w:rsid w:val="00C44246"/>
    <w:rsid w:val="00CE549E"/>
    <w:rsid w:val="00D61A95"/>
    <w:rsid w:val="00DA5E0B"/>
    <w:rsid w:val="00DB49A0"/>
    <w:rsid w:val="00E03E48"/>
    <w:rsid w:val="00E06959"/>
    <w:rsid w:val="00E52CF1"/>
    <w:rsid w:val="00E71DD4"/>
    <w:rsid w:val="00E9222E"/>
    <w:rsid w:val="00EC0D09"/>
    <w:rsid w:val="00F16F3B"/>
    <w:rsid w:val="00F30625"/>
    <w:rsid w:val="00F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97593"/>
  <w15:docId w15:val="{1105E5A6-4ABB-4D72-9899-224320B8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4D"/>
    <w:pPr>
      <w:spacing w:after="240"/>
    </w:pPr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C4D"/>
    <w:pPr>
      <w:numPr>
        <w:numId w:val="6"/>
      </w:numPr>
      <w:spacing w:before="280" w:after="0" w:line="280" w:lineRule="exact"/>
      <w:outlineLvl w:val="0"/>
    </w:pPr>
    <w:rPr>
      <w:b/>
      <w:color w:val="000000"/>
      <w:sz w:val="24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C4D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C4D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C4D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D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D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D2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93C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D23"/>
    <w:rPr>
      <w:rFonts w:ascii="Arial" w:hAnsi="Arial"/>
      <w:sz w:val="28"/>
      <w:szCs w:val="24"/>
    </w:rPr>
  </w:style>
  <w:style w:type="paragraph" w:styleId="Footer">
    <w:name w:val="footer"/>
    <w:basedOn w:val="Normal"/>
    <w:link w:val="FooterChar"/>
    <w:uiPriority w:val="99"/>
    <w:rsid w:val="00293C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D23"/>
    <w:rPr>
      <w:rFonts w:ascii="Arial" w:hAnsi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3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23"/>
    <w:rPr>
      <w:sz w:val="0"/>
      <w:szCs w:val="0"/>
    </w:rPr>
  </w:style>
  <w:style w:type="character" w:styleId="Hyperlink">
    <w:name w:val="Hyperlink"/>
    <w:basedOn w:val="DefaultParagraphFont"/>
    <w:uiPriority w:val="99"/>
    <w:rsid w:val="00293C4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93C4D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maincontenttable1">
    <w:name w:val="maincontenttable1"/>
    <w:basedOn w:val="DefaultParagraphFont"/>
    <w:uiPriority w:val="99"/>
    <w:rsid w:val="00293C4D"/>
    <w:rPr>
      <w:rFonts w:cs="Times New Roman"/>
      <w:color w:val="000000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uiPriority w:val="99"/>
    <w:rsid w:val="00293C4D"/>
    <w:rPr>
      <w:sz w:val="24"/>
    </w:rPr>
  </w:style>
  <w:style w:type="character" w:customStyle="1" w:styleId="BodytextChar">
    <w:name w:val="Body text Char"/>
    <w:basedOn w:val="DefaultParagraphFont"/>
    <w:uiPriority w:val="99"/>
    <w:rsid w:val="00293C4D"/>
    <w:rPr>
      <w:rFonts w:ascii="Arial" w:hAnsi="Arial" w:cs="Times New Roman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93C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D2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93C4D"/>
    <w:rPr>
      <w:rFonts w:cs="Times New Roman"/>
      <w:vertAlign w:val="superscript"/>
    </w:rPr>
  </w:style>
  <w:style w:type="paragraph" w:customStyle="1" w:styleId="09ACBullet">
    <w:name w:val="09. AC Bullet"/>
    <w:basedOn w:val="Normal"/>
    <w:uiPriority w:val="99"/>
    <w:rsid w:val="00293C4D"/>
    <w:pPr>
      <w:numPr>
        <w:numId w:val="2"/>
      </w:numPr>
      <w:tabs>
        <w:tab w:val="left" w:pos="357"/>
      </w:tabs>
      <w:spacing w:before="40" w:after="40" w:line="260" w:lineRule="atLeast"/>
    </w:pPr>
    <w:rPr>
      <w:rFonts w:ascii="Verdana" w:hAnsi="Verdana"/>
      <w:sz w:val="18"/>
      <w:szCs w:val="22"/>
      <w:lang w:eastAsia="en-US"/>
    </w:rPr>
  </w:style>
  <w:style w:type="paragraph" w:customStyle="1" w:styleId="Bodytextnumbered">
    <w:name w:val="Body text (numbered)"/>
    <w:basedOn w:val="BodyText1"/>
    <w:uiPriority w:val="99"/>
    <w:rsid w:val="00293C4D"/>
    <w:pPr>
      <w:numPr>
        <w:numId w:val="3"/>
      </w:numPr>
    </w:pPr>
  </w:style>
  <w:style w:type="paragraph" w:customStyle="1" w:styleId="Text">
    <w:name w:val="* Text"/>
    <w:basedOn w:val="Normal"/>
    <w:uiPriority w:val="99"/>
    <w:rsid w:val="00293C4D"/>
    <w:pPr>
      <w:tabs>
        <w:tab w:val="left" w:pos="567"/>
      </w:tabs>
      <w:spacing w:before="140" w:line="280" w:lineRule="exact"/>
      <w:ind w:left="1701" w:right="113" w:hanging="567"/>
    </w:pPr>
    <w:rPr>
      <w:rFonts w:ascii="Times New Roman" w:hAnsi="Times New Roman"/>
      <w:sz w:val="24"/>
      <w:szCs w:val="20"/>
    </w:rPr>
  </w:style>
  <w:style w:type="paragraph" w:customStyle="1" w:styleId="XBullet">
    <w:name w:val="XBullet"/>
    <w:basedOn w:val="Normal"/>
    <w:uiPriority w:val="99"/>
    <w:rsid w:val="00293C4D"/>
    <w:pPr>
      <w:numPr>
        <w:numId w:val="5"/>
      </w:numPr>
      <w:tabs>
        <w:tab w:val="left" w:pos="567"/>
        <w:tab w:val="left" w:pos="2275"/>
      </w:tabs>
      <w:spacing w:before="140" w:line="280" w:lineRule="exact"/>
      <w:ind w:right="115"/>
    </w:pPr>
    <w:rPr>
      <w:rFonts w:ascii="Times New Roman" w:hAnsi="Times New Roman"/>
      <w:sz w:val="24"/>
      <w:szCs w:val="20"/>
    </w:rPr>
  </w:style>
  <w:style w:type="paragraph" w:customStyle="1" w:styleId="XBullet2">
    <w:name w:val="XBullet2"/>
    <w:basedOn w:val="XBullet"/>
    <w:next w:val="Normal"/>
    <w:uiPriority w:val="99"/>
    <w:rsid w:val="00293C4D"/>
    <w:pPr>
      <w:numPr>
        <w:numId w:val="4"/>
      </w:numPr>
      <w:tabs>
        <w:tab w:val="clear" w:pos="2549"/>
        <w:tab w:val="num" w:pos="360"/>
        <w:tab w:val="num" w:pos="2835"/>
        <w:tab w:val="left" w:pos="2966"/>
      </w:tabs>
      <w:ind w:left="2837" w:hanging="562"/>
    </w:pPr>
  </w:style>
  <w:style w:type="paragraph" w:customStyle="1" w:styleId="Author">
    <w:name w:val="Author"/>
    <w:basedOn w:val="Normal"/>
    <w:uiPriority w:val="99"/>
    <w:rsid w:val="00293C4D"/>
    <w:pPr>
      <w:spacing w:before="140" w:line="420" w:lineRule="exact"/>
      <w:ind w:left="567" w:right="113" w:hanging="567"/>
    </w:pPr>
    <w:rPr>
      <w:i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293C4D"/>
    <w:pPr>
      <w:spacing w:before="560" w:line="420" w:lineRule="exact"/>
      <w:ind w:right="113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85D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lient">
    <w:name w:val="Client"/>
    <w:basedOn w:val="Normal"/>
    <w:uiPriority w:val="99"/>
    <w:rsid w:val="00293C4D"/>
    <w:pPr>
      <w:spacing w:before="140" w:line="420" w:lineRule="exact"/>
      <w:ind w:right="113"/>
    </w:pPr>
    <w:rPr>
      <w:i/>
      <w:sz w:val="24"/>
      <w:szCs w:val="20"/>
    </w:rPr>
  </w:style>
  <w:style w:type="paragraph" w:customStyle="1" w:styleId="Contents">
    <w:name w:val="Contents"/>
    <w:basedOn w:val="Normal"/>
    <w:uiPriority w:val="99"/>
    <w:rsid w:val="00293C4D"/>
    <w:pPr>
      <w:spacing w:before="140" w:after="140" w:line="420" w:lineRule="exact"/>
      <w:ind w:left="567" w:right="113" w:hanging="567"/>
    </w:pPr>
    <w:rPr>
      <w:b/>
      <w:szCs w:val="20"/>
    </w:rPr>
  </w:style>
  <w:style w:type="paragraph" w:styleId="Date">
    <w:name w:val="Date"/>
    <w:basedOn w:val="Normal"/>
    <w:link w:val="DateChar"/>
    <w:uiPriority w:val="99"/>
    <w:rsid w:val="00293C4D"/>
    <w:pPr>
      <w:spacing w:before="140" w:after="280" w:line="420" w:lineRule="exact"/>
      <w:ind w:left="567" w:right="113" w:hanging="567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85D23"/>
    <w:rPr>
      <w:rFonts w:ascii="Arial" w:hAnsi="Arial"/>
      <w:sz w:val="28"/>
      <w:szCs w:val="24"/>
    </w:rPr>
  </w:style>
  <w:style w:type="paragraph" w:customStyle="1" w:styleId="SRText">
    <w:name w:val="* SR Text"/>
    <w:basedOn w:val="Normal"/>
    <w:uiPriority w:val="99"/>
    <w:rsid w:val="00293C4D"/>
    <w:pPr>
      <w:tabs>
        <w:tab w:val="left" w:pos="567"/>
      </w:tabs>
      <w:spacing w:before="140" w:line="280" w:lineRule="exact"/>
      <w:ind w:left="1701" w:right="113"/>
    </w:pPr>
    <w:rPr>
      <w:rFonts w:ascii="Times New Roman" w:hAnsi="Times New Roman"/>
      <w:sz w:val="24"/>
      <w:szCs w:val="20"/>
    </w:rPr>
  </w:style>
  <w:style w:type="paragraph" w:customStyle="1" w:styleId="headerclient">
    <w:name w:val="header client"/>
    <w:basedOn w:val="Normal"/>
    <w:uiPriority w:val="99"/>
    <w:rsid w:val="00293C4D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uiPriority w:val="99"/>
    <w:rsid w:val="00293C4D"/>
    <w:pPr>
      <w:spacing w:before="60" w:line="280" w:lineRule="exact"/>
      <w:ind w:left="142" w:right="142"/>
      <w:jc w:val="right"/>
    </w:pPr>
    <w:rPr>
      <w:b/>
      <w:color w:val="FFFFFF"/>
      <w:sz w:val="24"/>
      <w:szCs w:val="20"/>
    </w:rPr>
  </w:style>
  <w:style w:type="paragraph" w:customStyle="1" w:styleId="header1client">
    <w:name w:val="header1 client"/>
    <w:basedOn w:val="headerclient"/>
    <w:uiPriority w:val="99"/>
    <w:rsid w:val="00293C4D"/>
  </w:style>
  <w:style w:type="paragraph" w:customStyle="1" w:styleId="header1title">
    <w:name w:val="header1 title"/>
    <w:basedOn w:val="Normal"/>
    <w:uiPriority w:val="99"/>
    <w:rsid w:val="00293C4D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paragraph" w:styleId="BlockText">
    <w:name w:val="Block Text"/>
    <w:basedOn w:val="Normal"/>
    <w:uiPriority w:val="99"/>
    <w:rsid w:val="00293C4D"/>
    <w:pPr>
      <w:spacing w:before="70"/>
      <w:ind w:left="1701" w:right="113" w:hanging="567"/>
    </w:pPr>
    <w:rPr>
      <w:sz w:val="18"/>
      <w:szCs w:val="20"/>
    </w:rPr>
  </w:style>
  <w:style w:type="paragraph" w:styleId="Salutation">
    <w:name w:val="Salutation"/>
    <w:basedOn w:val="BodyText1"/>
    <w:next w:val="Normal"/>
    <w:link w:val="SalutationChar"/>
    <w:uiPriority w:val="99"/>
    <w:rsid w:val="00293C4D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5D23"/>
    <w:rPr>
      <w:rFonts w:ascii="Arial" w:hAnsi="Arial"/>
      <w:sz w:val="28"/>
      <w:szCs w:val="24"/>
    </w:rPr>
  </w:style>
  <w:style w:type="paragraph" w:styleId="BodyText">
    <w:name w:val="Body Text"/>
    <w:basedOn w:val="Normal"/>
    <w:link w:val="BodyTextChar0"/>
    <w:uiPriority w:val="99"/>
    <w:rsid w:val="00293C4D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  <w:szCs w:val="22"/>
      <w:lang w:eastAsia="en-US"/>
    </w:rPr>
  </w:style>
  <w:style w:type="character" w:customStyle="1" w:styleId="BodyTextChar0">
    <w:name w:val="Body Text Char"/>
    <w:basedOn w:val="DefaultParagraphFont"/>
    <w:link w:val="BodyText"/>
    <w:uiPriority w:val="99"/>
    <w:semiHidden/>
    <w:rsid w:val="00785D23"/>
    <w:rPr>
      <w:rFonts w:ascii="Arial" w:hAnsi="Arial"/>
      <w:sz w:val="28"/>
      <w:szCs w:val="24"/>
    </w:rPr>
  </w:style>
  <w:style w:type="paragraph" w:customStyle="1" w:styleId="HeaderPrompt">
    <w:name w:val="HeaderPrompt"/>
    <w:basedOn w:val="Normal"/>
    <w:uiPriority w:val="99"/>
    <w:rsid w:val="00293C4D"/>
    <w:pPr>
      <w:tabs>
        <w:tab w:val="center" w:pos="4547"/>
        <w:tab w:val="right" w:pos="8760"/>
      </w:tabs>
      <w:spacing w:line="288" w:lineRule="auto"/>
    </w:pPr>
    <w:rPr>
      <w:b/>
      <w:sz w:val="24"/>
      <w:szCs w:val="20"/>
    </w:rPr>
  </w:style>
  <w:style w:type="paragraph" w:customStyle="1" w:styleId="HeaderData">
    <w:name w:val="HeaderData"/>
    <w:basedOn w:val="HeaderPrompt"/>
    <w:uiPriority w:val="99"/>
    <w:rsid w:val="00293C4D"/>
    <w:rPr>
      <w:b w:val="0"/>
    </w:rPr>
  </w:style>
  <w:style w:type="paragraph" w:customStyle="1" w:styleId="Subject">
    <w:name w:val="Subject"/>
    <w:basedOn w:val="BodyText1"/>
    <w:uiPriority w:val="99"/>
    <w:rsid w:val="00293C4D"/>
    <w:rPr>
      <w:b/>
      <w:sz w:val="28"/>
    </w:rPr>
  </w:style>
  <w:style w:type="paragraph" w:customStyle="1" w:styleId="RecipientAddress">
    <w:name w:val="RecipientAddress"/>
    <w:basedOn w:val="BodyText1"/>
    <w:uiPriority w:val="99"/>
    <w:rsid w:val="00293C4D"/>
    <w:pPr>
      <w:spacing w:after="0"/>
    </w:pPr>
  </w:style>
  <w:style w:type="paragraph" w:styleId="TOC1">
    <w:name w:val="toc 1"/>
    <w:basedOn w:val="Normal"/>
    <w:next w:val="Normal"/>
    <w:autoRedefine/>
    <w:uiPriority w:val="99"/>
    <w:semiHidden/>
    <w:rsid w:val="00293C4D"/>
  </w:style>
  <w:style w:type="paragraph" w:styleId="TOC2">
    <w:name w:val="toc 2"/>
    <w:basedOn w:val="Normal"/>
    <w:next w:val="Normal"/>
    <w:autoRedefine/>
    <w:uiPriority w:val="99"/>
    <w:semiHidden/>
    <w:rsid w:val="00293C4D"/>
    <w:pPr>
      <w:tabs>
        <w:tab w:val="right" w:leader="dot" w:pos="8296"/>
      </w:tabs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293C4D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293C4D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99"/>
    <w:semiHidden/>
    <w:rsid w:val="00293C4D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99"/>
    <w:semiHidden/>
    <w:rsid w:val="00293C4D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99"/>
    <w:semiHidden/>
    <w:rsid w:val="00293C4D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99"/>
    <w:semiHidden/>
    <w:rsid w:val="00293C4D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99"/>
    <w:semiHidden/>
    <w:rsid w:val="00293C4D"/>
    <w:pPr>
      <w:ind w:left="19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293C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5D23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293C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3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D2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3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D23"/>
    <w:rPr>
      <w:rFonts w:ascii="Arial" w:hAnsi="Arial"/>
      <w:b/>
      <w:bCs/>
      <w:sz w:val="20"/>
      <w:szCs w:val="20"/>
    </w:rPr>
  </w:style>
  <w:style w:type="paragraph" w:customStyle="1" w:styleId="normalpara">
    <w:name w:val="normalpara"/>
    <w:basedOn w:val="Normal"/>
    <w:uiPriority w:val="99"/>
    <w:rsid w:val="00293C4D"/>
    <w:pPr>
      <w:spacing w:before="100" w:beforeAutospacing="1" w:after="100" w:afterAutospacing="1"/>
    </w:pPr>
    <w:rPr>
      <w:rFonts w:ascii="Verdana" w:hAnsi="Verdana"/>
      <w:color w:val="333333"/>
      <w:sz w:val="29"/>
      <w:szCs w:val="29"/>
    </w:rPr>
  </w:style>
  <w:style w:type="character" w:customStyle="1" w:styleId="normalpara1">
    <w:name w:val="normalpara1"/>
    <w:basedOn w:val="DefaultParagraphFont"/>
    <w:uiPriority w:val="99"/>
    <w:rsid w:val="00293C4D"/>
    <w:rPr>
      <w:rFonts w:ascii="Verdana" w:hAnsi="Verdana" w:cs="Times New Roman"/>
      <w:color w:val="333333"/>
      <w:sz w:val="29"/>
      <w:szCs w:val="29"/>
    </w:rPr>
  </w:style>
  <w:style w:type="character" w:customStyle="1" w:styleId="bold1">
    <w:name w:val="bold1"/>
    <w:basedOn w:val="DefaultParagraphFont"/>
    <w:uiPriority w:val="99"/>
    <w:rsid w:val="00293C4D"/>
    <w:rPr>
      <w:rFonts w:cs="Times New Roman"/>
      <w:b/>
      <w:bCs/>
    </w:rPr>
  </w:style>
  <w:style w:type="character" w:customStyle="1" w:styleId="largetext1">
    <w:name w:val="largetext1"/>
    <w:basedOn w:val="DefaultParagraphFont"/>
    <w:uiPriority w:val="99"/>
    <w:rsid w:val="00293C4D"/>
    <w:rPr>
      <w:rFonts w:cs="Times New Roman"/>
      <w:sz w:val="22"/>
      <w:szCs w:val="22"/>
    </w:rPr>
  </w:style>
  <w:style w:type="character" w:customStyle="1" w:styleId="italic1">
    <w:name w:val="italic1"/>
    <w:basedOn w:val="DefaultParagraphFont"/>
    <w:uiPriority w:val="99"/>
    <w:rsid w:val="00293C4D"/>
    <w:rPr>
      <w:rFonts w:cs="Times New Roman"/>
      <w:i/>
      <w:iCs/>
    </w:rPr>
  </w:style>
  <w:style w:type="character" w:customStyle="1" w:styleId="target">
    <w:name w:val="target"/>
    <w:basedOn w:val="DefaultParagraphFont"/>
    <w:uiPriority w:val="99"/>
    <w:rsid w:val="00293C4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93C4D"/>
    <w:rPr>
      <w:rFonts w:cs="Times New Roman"/>
      <w:color w:val="800080"/>
      <w:u w:val="single"/>
    </w:rPr>
  </w:style>
  <w:style w:type="character" w:customStyle="1" w:styleId="Heading2CharChar">
    <w:name w:val="Heading 2 Char Char"/>
    <w:basedOn w:val="DefaultParagraphFont"/>
    <w:uiPriority w:val="99"/>
    <w:rsid w:val="00293C4D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customStyle="1" w:styleId="Reporttitle">
    <w:name w:val="Report title"/>
    <w:basedOn w:val="Heading1"/>
    <w:uiPriority w:val="99"/>
    <w:rsid w:val="00293C4D"/>
    <w:pPr>
      <w:spacing w:before="0" w:after="600" w:line="240" w:lineRule="auto"/>
      <w:outlineLvl w:val="9"/>
    </w:pPr>
    <w:rPr>
      <w:rFonts w:cs="Arial"/>
      <w:color w:val="auto"/>
      <w:sz w:val="96"/>
      <w:szCs w:val="72"/>
      <w:lang w:val="en-GB" w:eastAsia="en-GB"/>
    </w:rPr>
  </w:style>
  <w:style w:type="paragraph" w:customStyle="1" w:styleId="AIBname">
    <w:name w:val="AIB name"/>
    <w:basedOn w:val="Normal"/>
    <w:uiPriority w:val="99"/>
    <w:rsid w:val="00293C4D"/>
    <w:pPr>
      <w:spacing w:before="140" w:after="140"/>
    </w:pPr>
    <w:rPr>
      <w:b/>
      <w:sz w:val="40"/>
      <w:szCs w:val="40"/>
    </w:rPr>
  </w:style>
  <w:style w:type="character" w:customStyle="1" w:styleId="Heading1CharChar">
    <w:name w:val="Heading 1 Char Char"/>
    <w:basedOn w:val="DefaultParagraphFont"/>
    <w:uiPriority w:val="99"/>
    <w:rsid w:val="00293C4D"/>
    <w:rPr>
      <w:rFonts w:ascii="Arial" w:hAnsi="Arial" w:cs="Times New Roman"/>
      <w:b/>
      <w:color w:val="000000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61A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uthderbyshire.gov.uk/about-us/financial-information/draft-statement-of-accounts-2021-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tool kit</vt:lpstr>
    </vt:vector>
  </TitlesOfParts>
  <Company>Audit Commission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tool kit</dc:title>
  <dc:creator>p-armitage</dc:creator>
  <cp:lastModifiedBy>Charlotte Jackson</cp:lastModifiedBy>
  <cp:revision>4</cp:revision>
  <cp:lastPrinted>2017-06-08T07:30:00Z</cp:lastPrinted>
  <dcterms:created xsi:type="dcterms:W3CDTF">2023-11-20T17:11:00Z</dcterms:created>
  <dcterms:modified xsi:type="dcterms:W3CDTF">2023-11-29T13:35:00Z</dcterms:modified>
</cp:coreProperties>
</file>