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36C2CC" w14:textId="77777777" w:rsidR="00523B50" w:rsidRPr="00690196" w:rsidRDefault="00A80829">
      <w:pPr>
        <w:pStyle w:val="Title"/>
      </w:pPr>
      <w:r w:rsidRPr="00690196">
        <w:t>SOUTH</w:t>
      </w:r>
      <w:r w:rsidRPr="00690196">
        <w:rPr>
          <w:spacing w:val="6"/>
        </w:rPr>
        <w:t xml:space="preserve"> </w:t>
      </w:r>
      <w:r w:rsidRPr="00690196">
        <w:t>DERBYSHIRE</w:t>
      </w:r>
      <w:r w:rsidRPr="00690196">
        <w:rPr>
          <w:spacing w:val="11"/>
        </w:rPr>
        <w:t xml:space="preserve"> </w:t>
      </w:r>
      <w:r w:rsidRPr="00690196">
        <w:t>DISTRICT</w:t>
      </w:r>
      <w:r w:rsidRPr="00690196">
        <w:rPr>
          <w:spacing w:val="9"/>
        </w:rPr>
        <w:t xml:space="preserve"> </w:t>
      </w:r>
      <w:r w:rsidRPr="00690196">
        <w:t>COUNCIL</w:t>
      </w:r>
    </w:p>
    <w:p w14:paraId="15DC1754" w14:textId="77777777" w:rsidR="00523B50" w:rsidRDefault="00A80829">
      <w:pPr>
        <w:pStyle w:val="Heading1"/>
        <w:spacing w:before="3"/>
        <w:ind w:left="1593" w:right="1601"/>
        <w:jc w:val="center"/>
        <w:rPr>
          <w:u w:val="none"/>
        </w:rPr>
      </w:pPr>
      <w:r w:rsidRPr="00690196">
        <w:rPr>
          <w:u w:val="none"/>
        </w:rPr>
        <w:t>JOB</w:t>
      </w:r>
      <w:r w:rsidRPr="00690196">
        <w:rPr>
          <w:spacing w:val="11"/>
          <w:u w:val="none"/>
        </w:rPr>
        <w:t xml:space="preserve"> </w:t>
      </w:r>
      <w:r w:rsidRPr="00690196">
        <w:rPr>
          <w:u w:val="none"/>
        </w:rPr>
        <w:t>DESCRIPTION</w:t>
      </w:r>
    </w:p>
    <w:p w14:paraId="1836040C" w14:textId="77777777" w:rsidR="00A04CD0" w:rsidRDefault="00A04CD0">
      <w:pPr>
        <w:pStyle w:val="Heading1"/>
        <w:spacing w:before="3"/>
        <w:ind w:left="1593" w:right="1601"/>
        <w:jc w:val="center"/>
        <w:rPr>
          <w:u w:val="none"/>
        </w:rPr>
      </w:pP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8430"/>
      </w:tblGrid>
      <w:tr w:rsidR="00A04CD0" w14:paraId="6FDFAC16" w14:textId="77777777" w:rsidTr="005907DB">
        <w:tc>
          <w:tcPr>
            <w:tcW w:w="9768" w:type="dxa"/>
            <w:tcBorders>
              <w:left w:val="nil"/>
              <w:right w:val="nil"/>
            </w:tcBorders>
          </w:tcPr>
          <w:p w14:paraId="2B98676A" w14:textId="77777777" w:rsidR="00A04CD0" w:rsidRDefault="00A04CD0" w:rsidP="00A04CD0">
            <w:pPr>
              <w:pStyle w:val="Heading1"/>
              <w:spacing w:before="3"/>
              <w:ind w:left="0" w:right="1601"/>
              <w:rPr>
                <w:u w:val="none"/>
              </w:rPr>
            </w:pPr>
          </w:p>
          <w:p w14:paraId="5B849BCC" w14:textId="7C1985BF" w:rsidR="00A04CD0" w:rsidRDefault="00A04CD0" w:rsidP="00A04CD0">
            <w:pPr>
              <w:tabs>
                <w:tab w:val="left" w:pos="2234"/>
              </w:tabs>
              <w:spacing w:before="65" w:line="276" w:lineRule="auto"/>
              <w:ind w:left="131" w:right="3536"/>
              <w:rPr>
                <w:b/>
                <w:spacing w:val="-61"/>
                <w:sz w:val="23"/>
              </w:rPr>
            </w:pPr>
            <w:r w:rsidRPr="00690196">
              <w:rPr>
                <w:b/>
                <w:sz w:val="23"/>
              </w:rPr>
              <w:t>DIRECTORATE:</w:t>
            </w:r>
            <w:r w:rsidRPr="00690196">
              <w:rPr>
                <w:b/>
                <w:sz w:val="23"/>
              </w:rPr>
              <w:tab/>
            </w:r>
            <w:r w:rsidR="00D86375">
              <w:rPr>
                <w:b/>
                <w:sz w:val="23"/>
              </w:rPr>
              <w:t>Place and Prosperity</w:t>
            </w:r>
          </w:p>
          <w:p w14:paraId="0959B9C1" w14:textId="77777777" w:rsidR="00A04CD0" w:rsidRPr="00690196" w:rsidRDefault="00A04CD0" w:rsidP="00A04CD0">
            <w:pPr>
              <w:tabs>
                <w:tab w:val="left" w:pos="2234"/>
              </w:tabs>
              <w:spacing w:before="65" w:line="276" w:lineRule="auto"/>
              <w:ind w:left="131" w:right="3536"/>
              <w:rPr>
                <w:b/>
                <w:sz w:val="23"/>
              </w:rPr>
            </w:pPr>
            <w:r w:rsidRPr="00690196">
              <w:rPr>
                <w:b/>
                <w:sz w:val="23"/>
              </w:rPr>
              <w:t>SERVICE:</w:t>
            </w:r>
            <w:r w:rsidRPr="00690196">
              <w:rPr>
                <w:b/>
                <w:sz w:val="23"/>
              </w:rPr>
              <w:tab/>
              <w:t>Housing</w:t>
            </w:r>
            <w:r w:rsidRPr="00690196">
              <w:rPr>
                <w:b/>
                <w:spacing w:val="3"/>
                <w:sz w:val="23"/>
              </w:rPr>
              <w:t xml:space="preserve"> </w:t>
            </w:r>
            <w:r w:rsidRPr="00690196">
              <w:rPr>
                <w:b/>
                <w:sz w:val="23"/>
              </w:rPr>
              <w:t>Services</w:t>
            </w:r>
          </w:p>
          <w:p w14:paraId="5237D005" w14:textId="77777777" w:rsidR="00A04CD0" w:rsidRPr="00690196" w:rsidRDefault="00A04CD0" w:rsidP="00A04CD0">
            <w:pPr>
              <w:tabs>
                <w:tab w:val="left" w:pos="2234"/>
                <w:tab w:val="left" w:pos="2299"/>
              </w:tabs>
              <w:spacing w:before="1" w:line="276" w:lineRule="auto"/>
              <w:ind w:left="131" w:right="4694"/>
              <w:rPr>
                <w:b/>
                <w:sz w:val="23"/>
              </w:rPr>
            </w:pPr>
            <w:r w:rsidRPr="00690196">
              <w:rPr>
                <w:b/>
                <w:sz w:val="23"/>
              </w:rPr>
              <w:t>POST</w:t>
            </w:r>
            <w:r w:rsidRPr="00690196">
              <w:rPr>
                <w:b/>
                <w:spacing w:val="5"/>
                <w:sz w:val="23"/>
              </w:rPr>
              <w:t xml:space="preserve"> </w:t>
            </w:r>
            <w:r w:rsidRPr="00690196">
              <w:rPr>
                <w:b/>
                <w:sz w:val="23"/>
              </w:rPr>
              <w:t>TITLE:</w:t>
            </w:r>
            <w:r w:rsidRPr="00690196">
              <w:rPr>
                <w:b/>
                <w:sz w:val="23"/>
              </w:rPr>
              <w:tab/>
              <w:t>Housing</w:t>
            </w:r>
            <w:r w:rsidRPr="00690196">
              <w:rPr>
                <w:b/>
                <w:spacing w:val="6"/>
                <w:sz w:val="23"/>
              </w:rPr>
              <w:t xml:space="preserve"> </w:t>
            </w:r>
            <w:r w:rsidRPr="00690196">
              <w:rPr>
                <w:b/>
                <w:sz w:val="23"/>
              </w:rPr>
              <w:t>Officer</w:t>
            </w:r>
            <w:r w:rsidRPr="00690196">
              <w:rPr>
                <w:b/>
                <w:spacing w:val="-61"/>
                <w:sz w:val="23"/>
              </w:rPr>
              <w:t xml:space="preserve"> </w:t>
            </w:r>
            <w:r w:rsidRPr="00690196">
              <w:rPr>
                <w:b/>
                <w:sz w:val="23"/>
              </w:rPr>
              <w:t>GRADE:</w:t>
            </w:r>
            <w:r w:rsidRPr="00690196">
              <w:rPr>
                <w:b/>
                <w:sz w:val="23"/>
              </w:rPr>
              <w:tab/>
              <w:t>Scale</w:t>
            </w:r>
            <w:r w:rsidRPr="00690196">
              <w:rPr>
                <w:b/>
                <w:spacing w:val="3"/>
                <w:sz w:val="23"/>
              </w:rPr>
              <w:t xml:space="preserve"> </w:t>
            </w:r>
            <w:r w:rsidRPr="00690196">
              <w:rPr>
                <w:b/>
                <w:sz w:val="23"/>
              </w:rPr>
              <w:t>6</w:t>
            </w:r>
          </w:p>
          <w:p w14:paraId="4E8D1F64" w14:textId="0EAC97BD" w:rsidR="00A04CD0" w:rsidRPr="00A04CD0" w:rsidRDefault="00A04CD0" w:rsidP="00A04CD0">
            <w:pPr>
              <w:tabs>
                <w:tab w:val="left" w:pos="2299"/>
              </w:tabs>
              <w:spacing w:before="4" w:line="276" w:lineRule="auto"/>
              <w:ind w:left="131"/>
              <w:rPr>
                <w:b/>
                <w:sz w:val="23"/>
              </w:rPr>
            </w:pPr>
            <w:r w:rsidRPr="00690196">
              <w:rPr>
                <w:b/>
                <w:sz w:val="23"/>
              </w:rPr>
              <w:t>REPORT</w:t>
            </w:r>
            <w:r w:rsidRPr="00690196">
              <w:rPr>
                <w:b/>
                <w:spacing w:val="7"/>
                <w:sz w:val="23"/>
              </w:rPr>
              <w:t xml:space="preserve"> </w:t>
            </w:r>
            <w:r w:rsidRPr="00690196">
              <w:rPr>
                <w:b/>
                <w:sz w:val="23"/>
              </w:rPr>
              <w:t>TO</w:t>
            </w:r>
            <w:r>
              <w:rPr>
                <w:b/>
                <w:sz w:val="23"/>
              </w:rPr>
              <w:t>:</w:t>
            </w:r>
            <w:r>
              <w:rPr>
                <w:b/>
                <w:sz w:val="23"/>
              </w:rPr>
              <w:tab/>
              <w:t>Senior Housing Office</w:t>
            </w:r>
            <w:r w:rsidR="005907DB">
              <w:rPr>
                <w:b/>
                <w:sz w:val="23"/>
              </w:rPr>
              <w:t>r</w:t>
            </w:r>
          </w:p>
          <w:p w14:paraId="74154AB3" w14:textId="77777777" w:rsidR="00A04CD0" w:rsidRDefault="00A04CD0" w:rsidP="00A04CD0">
            <w:pPr>
              <w:pStyle w:val="Heading1"/>
              <w:spacing w:before="3"/>
              <w:ind w:left="0" w:right="1601"/>
              <w:rPr>
                <w:u w:val="none"/>
              </w:rPr>
            </w:pPr>
          </w:p>
        </w:tc>
      </w:tr>
    </w:tbl>
    <w:p w14:paraId="78150E7A" w14:textId="77777777" w:rsidR="00A04CD0" w:rsidRDefault="00A04CD0" w:rsidP="00A04CD0">
      <w:pPr>
        <w:pStyle w:val="Heading1"/>
        <w:spacing w:before="3"/>
        <w:ind w:left="1593" w:right="1601"/>
        <w:rPr>
          <w:u w:val="none"/>
        </w:rPr>
      </w:pPr>
    </w:p>
    <w:p w14:paraId="5EFD992C" w14:textId="4D3151DB" w:rsidR="00523B50" w:rsidRPr="00A04CD0" w:rsidRDefault="00A80829" w:rsidP="00A04CD0">
      <w:pPr>
        <w:pStyle w:val="ListParagraph"/>
        <w:numPr>
          <w:ilvl w:val="0"/>
          <w:numId w:val="3"/>
        </w:numPr>
        <w:tabs>
          <w:tab w:val="left" w:pos="832"/>
        </w:tabs>
        <w:spacing w:before="64"/>
        <w:rPr>
          <w:b/>
          <w:i/>
          <w:sz w:val="23"/>
        </w:rPr>
      </w:pPr>
      <w:r w:rsidRPr="00A04CD0">
        <w:rPr>
          <w:b/>
          <w:i/>
          <w:sz w:val="23"/>
        </w:rPr>
        <w:t>The</w:t>
      </w:r>
      <w:r w:rsidRPr="00A04CD0">
        <w:rPr>
          <w:b/>
          <w:i/>
          <w:spacing w:val="6"/>
          <w:sz w:val="23"/>
        </w:rPr>
        <w:t xml:space="preserve"> </w:t>
      </w:r>
      <w:r w:rsidRPr="00A04CD0">
        <w:rPr>
          <w:b/>
          <w:i/>
          <w:sz w:val="23"/>
        </w:rPr>
        <w:t>post</w:t>
      </w:r>
      <w:r w:rsidRPr="00A04CD0">
        <w:rPr>
          <w:b/>
          <w:i/>
          <w:spacing w:val="5"/>
          <w:sz w:val="23"/>
        </w:rPr>
        <w:t xml:space="preserve"> </w:t>
      </w:r>
      <w:r w:rsidRPr="00A04CD0">
        <w:rPr>
          <w:b/>
          <w:i/>
          <w:sz w:val="23"/>
        </w:rPr>
        <w:t>holder</w:t>
      </w:r>
      <w:r w:rsidRPr="00A04CD0">
        <w:rPr>
          <w:b/>
          <w:i/>
          <w:spacing w:val="10"/>
          <w:sz w:val="23"/>
        </w:rPr>
        <w:t xml:space="preserve"> </w:t>
      </w:r>
      <w:r w:rsidRPr="00A04CD0">
        <w:rPr>
          <w:b/>
          <w:i/>
          <w:sz w:val="23"/>
        </w:rPr>
        <w:t>will</w:t>
      </w:r>
      <w:r w:rsidRPr="00A04CD0">
        <w:rPr>
          <w:b/>
          <w:i/>
          <w:spacing w:val="6"/>
          <w:sz w:val="23"/>
        </w:rPr>
        <w:t xml:space="preserve"> </w:t>
      </w:r>
      <w:r w:rsidRPr="00A04CD0">
        <w:rPr>
          <w:b/>
          <w:i/>
          <w:sz w:val="23"/>
        </w:rPr>
        <w:t>require</w:t>
      </w:r>
      <w:r w:rsidRPr="00A04CD0">
        <w:rPr>
          <w:b/>
          <w:i/>
          <w:spacing w:val="6"/>
          <w:sz w:val="23"/>
        </w:rPr>
        <w:t xml:space="preserve"> </w:t>
      </w:r>
      <w:r w:rsidRPr="00A04CD0">
        <w:rPr>
          <w:b/>
          <w:i/>
          <w:sz w:val="23"/>
        </w:rPr>
        <w:t>a</w:t>
      </w:r>
      <w:r w:rsidRPr="00A04CD0">
        <w:rPr>
          <w:b/>
          <w:i/>
          <w:spacing w:val="6"/>
          <w:sz w:val="23"/>
        </w:rPr>
        <w:t xml:space="preserve"> </w:t>
      </w:r>
      <w:r w:rsidRPr="00A04CD0">
        <w:rPr>
          <w:b/>
          <w:i/>
          <w:sz w:val="23"/>
        </w:rPr>
        <w:t>DBS</w:t>
      </w:r>
      <w:r w:rsidRPr="00A04CD0">
        <w:rPr>
          <w:b/>
          <w:i/>
          <w:spacing w:val="10"/>
          <w:sz w:val="23"/>
        </w:rPr>
        <w:t xml:space="preserve"> </w:t>
      </w:r>
      <w:r w:rsidRPr="00A04CD0">
        <w:rPr>
          <w:b/>
          <w:i/>
          <w:sz w:val="23"/>
        </w:rPr>
        <w:t>Disclosure.</w:t>
      </w:r>
    </w:p>
    <w:p w14:paraId="41EA198E" w14:textId="77777777" w:rsidR="00523B50" w:rsidRPr="00690196" w:rsidRDefault="00523B50">
      <w:pPr>
        <w:pStyle w:val="BodyText"/>
        <w:spacing w:before="10"/>
        <w:rPr>
          <w:b/>
          <w:i/>
          <w:sz w:val="20"/>
        </w:rPr>
      </w:pPr>
    </w:p>
    <w:p w14:paraId="4CE33DFE" w14:textId="77777777" w:rsidR="00523B50" w:rsidRPr="00690196" w:rsidRDefault="00A80829" w:rsidP="00A04CD0">
      <w:pPr>
        <w:pStyle w:val="Heading1"/>
        <w:jc w:val="both"/>
        <w:rPr>
          <w:u w:val="none"/>
        </w:rPr>
      </w:pPr>
      <w:r w:rsidRPr="00690196">
        <w:rPr>
          <w:u w:val="none"/>
        </w:rPr>
        <w:t>JOB</w:t>
      </w:r>
      <w:r w:rsidRPr="00690196">
        <w:rPr>
          <w:spacing w:val="11"/>
          <w:u w:val="none"/>
        </w:rPr>
        <w:t xml:space="preserve"> </w:t>
      </w:r>
      <w:r w:rsidRPr="00690196">
        <w:rPr>
          <w:u w:val="none"/>
        </w:rPr>
        <w:t>SUMMARY</w:t>
      </w:r>
    </w:p>
    <w:p w14:paraId="44CE1835" w14:textId="77777777" w:rsidR="00523B50" w:rsidRPr="00690196" w:rsidRDefault="00523B50" w:rsidP="00A04CD0">
      <w:pPr>
        <w:pStyle w:val="BodyText"/>
        <w:spacing w:before="11"/>
        <w:jc w:val="both"/>
        <w:rPr>
          <w:b/>
          <w:sz w:val="28"/>
        </w:rPr>
      </w:pPr>
    </w:p>
    <w:p w14:paraId="3183886A" w14:textId="77777777" w:rsidR="00523B50" w:rsidRPr="00690196" w:rsidRDefault="00A80829" w:rsidP="00A04CD0">
      <w:pPr>
        <w:pStyle w:val="BodyText"/>
        <w:ind w:left="131"/>
        <w:jc w:val="both"/>
      </w:pPr>
      <w:r w:rsidRPr="00690196">
        <w:t>To</w:t>
      </w:r>
      <w:r w:rsidRPr="00690196">
        <w:rPr>
          <w:spacing w:val="14"/>
        </w:rPr>
        <w:t xml:space="preserve"> </w:t>
      </w:r>
      <w:r w:rsidRPr="00690196">
        <w:t>act</w:t>
      </w:r>
      <w:r w:rsidRPr="00690196">
        <w:rPr>
          <w:spacing w:val="20"/>
        </w:rPr>
        <w:t xml:space="preserve"> </w:t>
      </w:r>
      <w:r w:rsidRPr="00690196">
        <w:t>as</w:t>
      </w:r>
      <w:r w:rsidRPr="00690196">
        <w:rPr>
          <w:spacing w:val="16"/>
        </w:rPr>
        <w:t xml:space="preserve"> </w:t>
      </w:r>
      <w:r w:rsidRPr="00690196">
        <w:t>the</w:t>
      </w:r>
      <w:r w:rsidRPr="00690196">
        <w:rPr>
          <w:spacing w:val="11"/>
        </w:rPr>
        <w:t xml:space="preserve"> </w:t>
      </w:r>
      <w:r w:rsidRPr="00690196">
        <w:t>main</w:t>
      </w:r>
      <w:r w:rsidRPr="00690196">
        <w:rPr>
          <w:spacing w:val="15"/>
        </w:rPr>
        <w:t xml:space="preserve"> </w:t>
      </w:r>
      <w:r w:rsidRPr="00690196">
        <w:t>point</w:t>
      </w:r>
      <w:r w:rsidRPr="00690196">
        <w:rPr>
          <w:spacing w:val="15"/>
        </w:rPr>
        <w:t xml:space="preserve"> </w:t>
      </w:r>
      <w:r w:rsidRPr="00690196">
        <w:t>of</w:t>
      </w:r>
      <w:r w:rsidRPr="00690196">
        <w:rPr>
          <w:spacing w:val="16"/>
        </w:rPr>
        <w:t xml:space="preserve"> </w:t>
      </w:r>
      <w:r w:rsidRPr="00690196">
        <w:t>contact</w:t>
      </w:r>
      <w:r w:rsidRPr="00690196">
        <w:rPr>
          <w:spacing w:val="17"/>
        </w:rPr>
        <w:t xml:space="preserve"> </w:t>
      </w:r>
      <w:r w:rsidRPr="00690196">
        <w:t>for</w:t>
      </w:r>
      <w:r w:rsidRPr="00690196">
        <w:rPr>
          <w:spacing w:val="16"/>
        </w:rPr>
        <w:t xml:space="preserve"> </w:t>
      </w:r>
      <w:r w:rsidRPr="00690196">
        <w:t>tenants</w:t>
      </w:r>
      <w:r w:rsidRPr="00690196">
        <w:rPr>
          <w:spacing w:val="16"/>
        </w:rPr>
        <w:t xml:space="preserve"> </w:t>
      </w:r>
      <w:r w:rsidRPr="00690196">
        <w:t>in</w:t>
      </w:r>
      <w:r w:rsidRPr="00690196">
        <w:rPr>
          <w:spacing w:val="14"/>
        </w:rPr>
        <w:t xml:space="preserve"> </w:t>
      </w:r>
      <w:r w:rsidRPr="00690196">
        <w:t>a</w:t>
      </w:r>
      <w:r w:rsidRPr="00690196">
        <w:rPr>
          <w:spacing w:val="15"/>
        </w:rPr>
        <w:t xml:space="preserve"> </w:t>
      </w:r>
      <w:r w:rsidRPr="00690196">
        <w:t>geographical</w:t>
      </w:r>
      <w:r w:rsidRPr="00690196">
        <w:rPr>
          <w:spacing w:val="18"/>
        </w:rPr>
        <w:t xml:space="preserve"> </w:t>
      </w:r>
      <w:r w:rsidRPr="00690196">
        <w:t>area,</w:t>
      </w:r>
      <w:r w:rsidRPr="00690196">
        <w:rPr>
          <w:spacing w:val="17"/>
        </w:rPr>
        <w:t xml:space="preserve"> </w:t>
      </w:r>
      <w:r w:rsidRPr="00690196">
        <w:t>managing</w:t>
      </w:r>
      <w:r w:rsidRPr="00690196">
        <w:rPr>
          <w:spacing w:val="-61"/>
        </w:rPr>
        <w:t xml:space="preserve"> </w:t>
      </w:r>
      <w:r w:rsidRPr="00690196">
        <w:t>rent</w:t>
      </w:r>
      <w:r w:rsidRPr="00690196">
        <w:rPr>
          <w:spacing w:val="5"/>
        </w:rPr>
        <w:t xml:space="preserve"> </w:t>
      </w:r>
      <w:r w:rsidRPr="00690196">
        <w:t>accounts,</w:t>
      </w:r>
      <w:r w:rsidRPr="00690196">
        <w:rPr>
          <w:spacing w:val="6"/>
        </w:rPr>
        <w:t xml:space="preserve"> </w:t>
      </w:r>
      <w:r w:rsidRPr="00690196">
        <w:t>tenancy</w:t>
      </w:r>
      <w:r w:rsidRPr="00690196">
        <w:rPr>
          <w:spacing w:val="1"/>
        </w:rPr>
        <w:t xml:space="preserve"> </w:t>
      </w:r>
      <w:r w:rsidRPr="00690196">
        <w:t>and</w:t>
      </w:r>
      <w:r w:rsidRPr="00690196">
        <w:rPr>
          <w:spacing w:val="3"/>
        </w:rPr>
        <w:t xml:space="preserve"> </w:t>
      </w:r>
      <w:r w:rsidRPr="00690196">
        <w:t>estate</w:t>
      </w:r>
      <w:r w:rsidRPr="00690196">
        <w:rPr>
          <w:spacing w:val="3"/>
        </w:rPr>
        <w:t xml:space="preserve"> </w:t>
      </w:r>
      <w:r w:rsidRPr="00690196">
        <w:t>issues,</w:t>
      </w:r>
      <w:r w:rsidRPr="00690196">
        <w:rPr>
          <w:spacing w:val="2"/>
        </w:rPr>
        <w:t xml:space="preserve"> </w:t>
      </w:r>
      <w:r w:rsidRPr="00690196">
        <w:t>tenant</w:t>
      </w:r>
      <w:r w:rsidRPr="00690196">
        <w:rPr>
          <w:spacing w:val="6"/>
        </w:rPr>
        <w:t xml:space="preserve"> </w:t>
      </w:r>
      <w:r w:rsidRPr="00690196">
        <w:t>welfare</w:t>
      </w:r>
      <w:r w:rsidRPr="00690196">
        <w:rPr>
          <w:spacing w:val="3"/>
        </w:rPr>
        <w:t xml:space="preserve"> </w:t>
      </w:r>
      <w:r w:rsidRPr="00690196">
        <w:t>and</w:t>
      </w:r>
      <w:r w:rsidRPr="00690196">
        <w:rPr>
          <w:spacing w:val="2"/>
        </w:rPr>
        <w:t xml:space="preserve"> </w:t>
      </w:r>
      <w:r w:rsidRPr="00690196">
        <w:t>support.</w:t>
      </w:r>
    </w:p>
    <w:p w14:paraId="1E151836" w14:textId="77777777" w:rsidR="00523B50" w:rsidRPr="00690196" w:rsidRDefault="00523B50" w:rsidP="00A04CD0">
      <w:pPr>
        <w:pStyle w:val="BodyText"/>
        <w:jc w:val="both"/>
      </w:pPr>
    </w:p>
    <w:p w14:paraId="2A4E90F5" w14:textId="77777777" w:rsidR="00523B50" w:rsidRPr="00690196" w:rsidRDefault="00A80829" w:rsidP="00A04CD0">
      <w:pPr>
        <w:pStyle w:val="Heading1"/>
        <w:jc w:val="both"/>
        <w:rPr>
          <w:u w:val="none"/>
        </w:rPr>
      </w:pPr>
      <w:r w:rsidRPr="00690196">
        <w:rPr>
          <w:u w:val="thick"/>
        </w:rPr>
        <w:t>MAIN</w:t>
      </w:r>
      <w:r w:rsidRPr="00690196">
        <w:rPr>
          <w:spacing w:val="11"/>
          <w:u w:val="thick"/>
        </w:rPr>
        <w:t xml:space="preserve"> </w:t>
      </w:r>
      <w:r w:rsidRPr="00690196">
        <w:rPr>
          <w:u w:val="thick"/>
        </w:rPr>
        <w:t>DUTIES</w:t>
      </w:r>
      <w:r w:rsidRPr="00690196">
        <w:rPr>
          <w:spacing w:val="17"/>
          <w:u w:val="thick"/>
        </w:rPr>
        <w:t xml:space="preserve"> </w:t>
      </w:r>
      <w:r w:rsidRPr="00690196">
        <w:rPr>
          <w:u w:val="thick"/>
        </w:rPr>
        <w:t>AND</w:t>
      </w:r>
      <w:r w:rsidRPr="00690196">
        <w:rPr>
          <w:spacing w:val="12"/>
          <w:u w:val="thick"/>
        </w:rPr>
        <w:t xml:space="preserve"> </w:t>
      </w:r>
      <w:r w:rsidRPr="00690196">
        <w:rPr>
          <w:u w:val="thick"/>
        </w:rPr>
        <w:t>RESPONSIBILITIES:</w:t>
      </w:r>
    </w:p>
    <w:p w14:paraId="231BC978" w14:textId="77777777" w:rsidR="00523B50" w:rsidRPr="00690196" w:rsidRDefault="00523B50" w:rsidP="00A04CD0">
      <w:pPr>
        <w:pStyle w:val="BodyText"/>
        <w:spacing w:before="11"/>
        <w:jc w:val="both"/>
        <w:rPr>
          <w:b/>
          <w:sz w:val="17"/>
        </w:rPr>
      </w:pPr>
    </w:p>
    <w:p w14:paraId="7C0CB87D" w14:textId="77777777" w:rsidR="00523B50" w:rsidRPr="00690196" w:rsidRDefault="00A80829" w:rsidP="00A04CD0">
      <w:pPr>
        <w:spacing w:before="64"/>
        <w:ind w:left="131"/>
        <w:jc w:val="both"/>
        <w:rPr>
          <w:b/>
          <w:sz w:val="23"/>
        </w:rPr>
      </w:pPr>
      <w:r w:rsidRPr="00690196">
        <w:rPr>
          <w:b/>
          <w:sz w:val="23"/>
          <w:u w:val="thick"/>
        </w:rPr>
        <w:t>Specific</w:t>
      </w:r>
      <w:r w:rsidRPr="00690196">
        <w:rPr>
          <w:b/>
          <w:spacing w:val="8"/>
          <w:sz w:val="23"/>
          <w:u w:val="thick"/>
        </w:rPr>
        <w:t xml:space="preserve"> </w:t>
      </w:r>
      <w:r w:rsidRPr="00690196">
        <w:rPr>
          <w:b/>
          <w:sz w:val="23"/>
          <w:u w:val="thick"/>
        </w:rPr>
        <w:t>Duties</w:t>
      </w:r>
    </w:p>
    <w:p w14:paraId="0F0E8096" w14:textId="7DE6B1CD" w:rsidR="00523B50" w:rsidRPr="00690196" w:rsidRDefault="00523B50" w:rsidP="00A04CD0">
      <w:pPr>
        <w:pStyle w:val="BodyText"/>
        <w:spacing w:before="4"/>
        <w:jc w:val="both"/>
        <w:rPr>
          <w:b/>
          <w:sz w:val="18"/>
        </w:rPr>
      </w:pPr>
    </w:p>
    <w:p w14:paraId="31819893" w14:textId="4D483FF2" w:rsidR="00942D1E" w:rsidRPr="00690196" w:rsidRDefault="00942D1E" w:rsidP="00A04CD0">
      <w:pPr>
        <w:pStyle w:val="ListParagraph"/>
        <w:numPr>
          <w:ilvl w:val="0"/>
          <w:numId w:val="2"/>
        </w:numPr>
        <w:tabs>
          <w:tab w:val="left" w:pos="832"/>
          <w:tab w:val="left" w:pos="833"/>
        </w:tabs>
        <w:spacing w:before="65"/>
        <w:ind w:hanging="702"/>
        <w:jc w:val="both"/>
        <w:rPr>
          <w:sz w:val="23"/>
        </w:rPr>
      </w:pPr>
      <w:r w:rsidRPr="00690196">
        <w:rPr>
          <w:sz w:val="23"/>
        </w:rPr>
        <w:t>Act</w:t>
      </w:r>
      <w:r w:rsidRPr="00690196">
        <w:rPr>
          <w:spacing w:val="6"/>
          <w:sz w:val="23"/>
        </w:rPr>
        <w:t xml:space="preserve"> </w:t>
      </w:r>
      <w:r w:rsidRPr="00690196">
        <w:rPr>
          <w:sz w:val="23"/>
        </w:rPr>
        <w:t>on</w:t>
      </w:r>
      <w:r w:rsidRPr="00690196">
        <w:rPr>
          <w:spacing w:val="6"/>
          <w:sz w:val="23"/>
        </w:rPr>
        <w:t xml:space="preserve"> </w:t>
      </w:r>
      <w:r w:rsidRPr="00690196">
        <w:rPr>
          <w:sz w:val="23"/>
        </w:rPr>
        <w:t>reports</w:t>
      </w:r>
      <w:r w:rsidRPr="00690196">
        <w:rPr>
          <w:spacing w:val="7"/>
          <w:sz w:val="23"/>
        </w:rPr>
        <w:t xml:space="preserve"> </w:t>
      </w:r>
      <w:proofErr w:type="gramStart"/>
      <w:r w:rsidRPr="00690196">
        <w:rPr>
          <w:sz w:val="23"/>
        </w:rPr>
        <w:t>of</w:t>
      </w:r>
      <w:proofErr w:type="gramEnd"/>
      <w:r w:rsidRPr="00690196">
        <w:rPr>
          <w:spacing w:val="12"/>
          <w:sz w:val="23"/>
        </w:rPr>
        <w:t xml:space="preserve"> </w:t>
      </w:r>
      <w:r w:rsidRPr="00690196">
        <w:rPr>
          <w:sz w:val="23"/>
        </w:rPr>
        <w:t>Anti-Social</w:t>
      </w:r>
      <w:r w:rsidRPr="00690196">
        <w:rPr>
          <w:spacing w:val="7"/>
          <w:sz w:val="23"/>
        </w:rPr>
        <w:t xml:space="preserve"> </w:t>
      </w:r>
      <w:proofErr w:type="spellStart"/>
      <w:r w:rsidRPr="00690196">
        <w:rPr>
          <w:sz w:val="23"/>
        </w:rPr>
        <w:t>Behaviour</w:t>
      </w:r>
      <w:proofErr w:type="spellEnd"/>
      <w:r w:rsidRPr="00690196">
        <w:rPr>
          <w:spacing w:val="9"/>
          <w:sz w:val="23"/>
        </w:rPr>
        <w:t xml:space="preserve"> </w:t>
      </w:r>
      <w:r w:rsidRPr="00690196">
        <w:rPr>
          <w:sz w:val="23"/>
        </w:rPr>
        <w:t>following</w:t>
      </w:r>
      <w:r w:rsidRPr="00690196">
        <w:rPr>
          <w:spacing w:val="7"/>
          <w:sz w:val="23"/>
        </w:rPr>
        <w:t xml:space="preserve"> </w:t>
      </w:r>
      <w:r w:rsidRPr="00690196">
        <w:rPr>
          <w:sz w:val="23"/>
        </w:rPr>
        <w:t>the</w:t>
      </w:r>
      <w:r w:rsidRPr="00690196">
        <w:rPr>
          <w:spacing w:val="9"/>
          <w:sz w:val="23"/>
        </w:rPr>
        <w:t xml:space="preserve"> </w:t>
      </w:r>
      <w:r w:rsidRPr="00690196">
        <w:rPr>
          <w:sz w:val="23"/>
        </w:rPr>
        <w:t>agreed</w:t>
      </w:r>
      <w:r w:rsidRPr="00690196">
        <w:rPr>
          <w:spacing w:val="6"/>
          <w:sz w:val="23"/>
        </w:rPr>
        <w:t xml:space="preserve"> </w:t>
      </w:r>
      <w:r w:rsidRPr="00690196">
        <w:rPr>
          <w:sz w:val="23"/>
        </w:rPr>
        <w:t>procedure.</w:t>
      </w:r>
    </w:p>
    <w:p w14:paraId="53C6FAD2" w14:textId="77777777" w:rsidR="00942D1E" w:rsidRPr="00690196" w:rsidRDefault="00942D1E" w:rsidP="00A04CD0">
      <w:pPr>
        <w:pStyle w:val="BodyText"/>
        <w:spacing w:before="6"/>
        <w:jc w:val="both"/>
      </w:pPr>
    </w:p>
    <w:p w14:paraId="139125B4" w14:textId="77777777" w:rsidR="00942D1E" w:rsidRPr="00690196" w:rsidRDefault="00942D1E" w:rsidP="00A04CD0">
      <w:pPr>
        <w:pStyle w:val="ListParagraph"/>
        <w:numPr>
          <w:ilvl w:val="0"/>
          <w:numId w:val="2"/>
        </w:numPr>
        <w:tabs>
          <w:tab w:val="left" w:pos="832"/>
          <w:tab w:val="left" w:pos="833"/>
        </w:tabs>
        <w:spacing w:before="1"/>
        <w:ind w:hanging="702"/>
        <w:jc w:val="both"/>
        <w:rPr>
          <w:sz w:val="23"/>
        </w:rPr>
      </w:pPr>
      <w:r w:rsidRPr="00690196">
        <w:rPr>
          <w:sz w:val="23"/>
        </w:rPr>
        <w:t>Support</w:t>
      </w:r>
      <w:r w:rsidRPr="00690196">
        <w:rPr>
          <w:spacing w:val="11"/>
          <w:sz w:val="23"/>
        </w:rPr>
        <w:t xml:space="preserve"> </w:t>
      </w:r>
      <w:r w:rsidRPr="00690196">
        <w:rPr>
          <w:sz w:val="23"/>
        </w:rPr>
        <w:t>ASB</w:t>
      </w:r>
      <w:r w:rsidRPr="00690196">
        <w:rPr>
          <w:spacing w:val="12"/>
          <w:sz w:val="23"/>
        </w:rPr>
        <w:t xml:space="preserve"> </w:t>
      </w:r>
      <w:r w:rsidRPr="00690196">
        <w:rPr>
          <w:sz w:val="23"/>
        </w:rPr>
        <w:t>complainants</w:t>
      </w:r>
      <w:r w:rsidRPr="00690196">
        <w:rPr>
          <w:spacing w:val="7"/>
          <w:sz w:val="23"/>
        </w:rPr>
        <w:t xml:space="preserve"> </w:t>
      </w:r>
      <w:r w:rsidRPr="00690196">
        <w:rPr>
          <w:sz w:val="23"/>
        </w:rPr>
        <w:t>throughout</w:t>
      </w:r>
      <w:r w:rsidRPr="00690196">
        <w:rPr>
          <w:spacing w:val="12"/>
          <w:sz w:val="23"/>
        </w:rPr>
        <w:t xml:space="preserve"> </w:t>
      </w:r>
      <w:r w:rsidRPr="00690196">
        <w:rPr>
          <w:sz w:val="23"/>
        </w:rPr>
        <w:t>the</w:t>
      </w:r>
      <w:r w:rsidRPr="00690196">
        <w:rPr>
          <w:spacing w:val="6"/>
          <w:sz w:val="23"/>
        </w:rPr>
        <w:t xml:space="preserve"> </w:t>
      </w:r>
      <w:r w:rsidRPr="00690196">
        <w:rPr>
          <w:sz w:val="23"/>
        </w:rPr>
        <w:t>processing</w:t>
      </w:r>
      <w:r w:rsidRPr="00690196">
        <w:rPr>
          <w:spacing w:val="8"/>
          <w:sz w:val="23"/>
        </w:rPr>
        <w:t xml:space="preserve"> </w:t>
      </w:r>
      <w:r w:rsidRPr="00690196">
        <w:rPr>
          <w:sz w:val="23"/>
        </w:rPr>
        <w:t>of</w:t>
      </w:r>
      <w:r w:rsidRPr="00690196">
        <w:rPr>
          <w:spacing w:val="14"/>
          <w:sz w:val="23"/>
        </w:rPr>
        <w:t xml:space="preserve"> </w:t>
      </w:r>
      <w:r w:rsidRPr="00690196">
        <w:rPr>
          <w:sz w:val="23"/>
        </w:rPr>
        <w:t>their</w:t>
      </w:r>
      <w:r w:rsidRPr="00690196">
        <w:rPr>
          <w:spacing w:val="8"/>
          <w:sz w:val="23"/>
        </w:rPr>
        <w:t xml:space="preserve"> </w:t>
      </w:r>
      <w:r w:rsidRPr="00690196">
        <w:rPr>
          <w:sz w:val="23"/>
        </w:rPr>
        <w:t>complaint.</w:t>
      </w:r>
    </w:p>
    <w:p w14:paraId="426034F2" w14:textId="77777777" w:rsidR="00942D1E" w:rsidRPr="00690196" w:rsidRDefault="00942D1E" w:rsidP="00A04CD0">
      <w:pPr>
        <w:pStyle w:val="ListParagraph"/>
        <w:jc w:val="both"/>
        <w:rPr>
          <w:sz w:val="23"/>
        </w:rPr>
      </w:pPr>
    </w:p>
    <w:p w14:paraId="7FDBF77C" w14:textId="5731B4F7" w:rsidR="00942D1E" w:rsidRPr="00690196" w:rsidRDefault="00942D1E" w:rsidP="00A04CD0">
      <w:pPr>
        <w:pStyle w:val="ListParagraph"/>
        <w:numPr>
          <w:ilvl w:val="0"/>
          <w:numId w:val="2"/>
        </w:numPr>
        <w:tabs>
          <w:tab w:val="left" w:pos="832"/>
          <w:tab w:val="left" w:pos="833"/>
        </w:tabs>
        <w:spacing w:before="1"/>
        <w:ind w:hanging="702"/>
        <w:jc w:val="both"/>
        <w:rPr>
          <w:sz w:val="23"/>
        </w:rPr>
      </w:pPr>
      <w:r w:rsidRPr="00690196">
        <w:rPr>
          <w:sz w:val="23"/>
        </w:rPr>
        <w:t>Record ASB</w:t>
      </w:r>
      <w:r w:rsidR="00225737" w:rsidRPr="00690196">
        <w:rPr>
          <w:sz w:val="23"/>
        </w:rPr>
        <w:t>,</w:t>
      </w:r>
      <w:r w:rsidRPr="00690196">
        <w:rPr>
          <w:sz w:val="23"/>
        </w:rPr>
        <w:t xml:space="preserve"> open and record cases on Orchard using the Community Action Solutions (CAS) management system.</w:t>
      </w:r>
    </w:p>
    <w:p w14:paraId="68A5CCDB" w14:textId="77777777" w:rsidR="00942D1E" w:rsidRPr="00690196" w:rsidRDefault="00942D1E" w:rsidP="00A04CD0">
      <w:pPr>
        <w:pStyle w:val="ListParagraph"/>
        <w:jc w:val="both"/>
        <w:rPr>
          <w:sz w:val="23"/>
        </w:rPr>
      </w:pPr>
    </w:p>
    <w:p w14:paraId="10500393" w14:textId="35F74455" w:rsidR="00942D1E" w:rsidRPr="00690196" w:rsidRDefault="008134F2" w:rsidP="00A04CD0">
      <w:pPr>
        <w:pStyle w:val="ListParagraph"/>
        <w:numPr>
          <w:ilvl w:val="0"/>
          <w:numId w:val="2"/>
        </w:numPr>
        <w:tabs>
          <w:tab w:val="left" w:pos="832"/>
          <w:tab w:val="left" w:pos="833"/>
        </w:tabs>
        <w:spacing w:before="1"/>
        <w:ind w:hanging="702"/>
        <w:jc w:val="both"/>
        <w:rPr>
          <w:sz w:val="23"/>
        </w:rPr>
      </w:pPr>
      <w:r w:rsidRPr="00690196">
        <w:rPr>
          <w:sz w:val="23"/>
        </w:rPr>
        <w:t>Issuing</w:t>
      </w:r>
      <w:r w:rsidR="00942D1E" w:rsidRPr="00690196">
        <w:rPr>
          <w:sz w:val="23"/>
        </w:rPr>
        <w:t xml:space="preserve"> Community Protection Warnings, Community Protection Notices, Notice</w:t>
      </w:r>
      <w:r w:rsidR="00D86375">
        <w:rPr>
          <w:sz w:val="23"/>
        </w:rPr>
        <w:t xml:space="preserve"> </w:t>
      </w:r>
      <w:r w:rsidR="00942D1E" w:rsidRPr="00690196">
        <w:rPr>
          <w:sz w:val="23"/>
        </w:rPr>
        <w:t xml:space="preserve">of Seeking Possession </w:t>
      </w:r>
      <w:r>
        <w:rPr>
          <w:sz w:val="23"/>
        </w:rPr>
        <w:t xml:space="preserve">and Injunctions </w:t>
      </w:r>
      <w:r w:rsidR="00942D1E" w:rsidRPr="00690196">
        <w:rPr>
          <w:sz w:val="23"/>
        </w:rPr>
        <w:t>(Tenancy Agreement breaches)</w:t>
      </w:r>
      <w:r w:rsidR="00D86375">
        <w:rPr>
          <w:sz w:val="23"/>
        </w:rPr>
        <w:t>, Closure Orders, Notice of Possession Proceeding</w:t>
      </w:r>
      <w:r w:rsidR="0005417F">
        <w:rPr>
          <w:sz w:val="23"/>
        </w:rPr>
        <w:t>s</w:t>
      </w:r>
      <w:r w:rsidR="00D86375">
        <w:rPr>
          <w:sz w:val="23"/>
        </w:rPr>
        <w:t xml:space="preserve"> (Introductory Tenancies).</w:t>
      </w:r>
    </w:p>
    <w:p w14:paraId="259A1CFE" w14:textId="77777777" w:rsidR="00942D1E" w:rsidRPr="00690196" w:rsidRDefault="00942D1E" w:rsidP="00A04CD0">
      <w:pPr>
        <w:pStyle w:val="ListParagraph"/>
        <w:jc w:val="both"/>
        <w:rPr>
          <w:sz w:val="23"/>
        </w:rPr>
      </w:pPr>
    </w:p>
    <w:p w14:paraId="0DF25B02" w14:textId="24AB358A" w:rsidR="00942D1E" w:rsidRPr="00690196" w:rsidRDefault="00942D1E" w:rsidP="00A04CD0">
      <w:pPr>
        <w:pStyle w:val="ListParagraph"/>
        <w:numPr>
          <w:ilvl w:val="0"/>
          <w:numId w:val="2"/>
        </w:numPr>
        <w:tabs>
          <w:tab w:val="left" w:pos="832"/>
          <w:tab w:val="left" w:pos="833"/>
        </w:tabs>
        <w:spacing w:before="1"/>
        <w:ind w:hanging="702"/>
        <w:jc w:val="both"/>
        <w:rPr>
          <w:sz w:val="23"/>
        </w:rPr>
      </w:pPr>
      <w:r w:rsidRPr="00690196">
        <w:rPr>
          <w:sz w:val="23"/>
        </w:rPr>
        <w:t>Production of Housing Management and Witness Statements.</w:t>
      </w:r>
    </w:p>
    <w:p w14:paraId="6ECC5FBC" w14:textId="77777777" w:rsidR="00942D1E" w:rsidRPr="00690196" w:rsidRDefault="00942D1E" w:rsidP="00A04CD0">
      <w:pPr>
        <w:pStyle w:val="BodyText"/>
        <w:spacing w:before="4"/>
        <w:jc w:val="both"/>
        <w:rPr>
          <w:b/>
          <w:sz w:val="18"/>
        </w:rPr>
      </w:pPr>
    </w:p>
    <w:p w14:paraId="3A67A0A2" w14:textId="02CD30E4" w:rsidR="00523B50" w:rsidRPr="00690196" w:rsidRDefault="00A80829" w:rsidP="00A04CD0">
      <w:pPr>
        <w:pStyle w:val="ListParagraph"/>
        <w:numPr>
          <w:ilvl w:val="0"/>
          <w:numId w:val="2"/>
        </w:numPr>
        <w:tabs>
          <w:tab w:val="left" w:pos="833"/>
        </w:tabs>
        <w:spacing w:before="65"/>
        <w:ind w:right="136"/>
        <w:jc w:val="both"/>
        <w:rPr>
          <w:sz w:val="23"/>
        </w:rPr>
      </w:pPr>
      <w:r w:rsidRPr="00690196">
        <w:rPr>
          <w:sz w:val="23"/>
        </w:rPr>
        <w:t>Effective monitoring and recovery of arrears of rent, following the agreed</w:t>
      </w:r>
      <w:r w:rsidRPr="00690196">
        <w:rPr>
          <w:spacing w:val="1"/>
          <w:sz w:val="23"/>
        </w:rPr>
        <w:t xml:space="preserve"> </w:t>
      </w:r>
      <w:r w:rsidRPr="00690196">
        <w:rPr>
          <w:sz w:val="23"/>
        </w:rPr>
        <w:t>procedure, by carrying out interviews with tenants in the home and in the</w:t>
      </w:r>
      <w:r w:rsidRPr="00690196">
        <w:rPr>
          <w:spacing w:val="1"/>
          <w:sz w:val="23"/>
        </w:rPr>
        <w:t xml:space="preserve"> </w:t>
      </w:r>
      <w:r w:rsidRPr="00690196">
        <w:rPr>
          <w:sz w:val="23"/>
        </w:rPr>
        <w:t>Council’s offices, sending correspondence by phone, letter, email and text</w:t>
      </w:r>
      <w:r w:rsidRPr="00690196">
        <w:rPr>
          <w:spacing w:val="1"/>
          <w:sz w:val="23"/>
        </w:rPr>
        <w:t xml:space="preserve"> </w:t>
      </w:r>
      <w:r w:rsidRPr="00690196">
        <w:rPr>
          <w:sz w:val="23"/>
        </w:rPr>
        <w:t>messages</w:t>
      </w:r>
      <w:r w:rsidR="008134F2">
        <w:rPr>
          <w:sz w:val="23"/>
        </w:rPr>
        <w:t xml:space="preserve"> from start of Rent Arrears Action 1 to Eviction and recovery of property where necessary.</w:t>
      </w:r>
    </w:p>
    <w:p w14:paraId="348A2BC9" w14:textId="77777777" w:rsidR="00523B50" w:rsidRPr="00690196" w:rsidRDefault="00523B50" w:rsidP="00A04CD0">
      <w:pPr>
        <w:pStyle w:val="BodyText"/>
        <w:jc w:val="both"/>
      </w:pPr>
    </w:p>
    <w:p w14:paraId="33BE9C0E" w14:textId="446B7804" w:rsidR="00523B50" w:rsidRPr="00690196" w:rsidRDefault="00A80829" w:rsidP="00A04CD0">
      <w:pPr>
        <w:pStyle w:val="ListParagraph"/>
        <w:numPr>
          <w:ilvl w:val="0"/>
          <w:numId w:val="2"/>
        </w:numPr>
        <w:tabs>
          <w:tab w:val="left" w:pos="833"/>
        </w:tabs>
        <w:ind w:right="133"/>
        <w:jc w:val="both"/>
        <w:rPr>
          <w:sz w:val="23"/>
        </w:rPr>
      </w:pPr>
      <w:r w:rsidRPr="00690196">
        <w:rPr>
          <w:sz w:val="23"/>
        </w:rPr>
        <w:t xml:space="preserve">Work with other </w:t>
      </w:r>
      <w:proofErr w:type="spellStart"/>
      <w:r w:rsidRPr="00690196">
        <w:rPr>
          <w:sz w:val="23"/>
        </w:rPr>
        <w:t>organisations</w:t>
      </w:r>
      <w:proofErr w:type="spellEnd"/>
      <w:r w:rsidRPr="00690196">
        <w:rPr>
          <w:sz w:val="23"/>
        </w:rPr>
        <w:t xml:space="preserve"> and departments, such as Housing Benefit</w:t>
      </w:r>
      <w:r w:rsidRPr="00690196">
        <w:rPr>
          <w:spacing w:val="1"/>
          <w:sz w:val="23"/>
        </w:rPr>
        <w:t xml:space="preserve"> </w:t>
      </w:r>
      <w:r w:rsidRPr="00690196">
        <w:rPr>
          <w:sz w:val="23"/>
        </w:rPr>
        <w:t>and</w:t>
      </w:r>
      <w:r w:rsidRPr="00690196">
        <w:rPr>
          <w:spacing w:val="1"/>
          <w:sz w:val="23"/>
        </w:rPr>
        <w:t xml:space="preserve"> </w:t>
      </w:r>
      <w:r w:rsidRPr="00690196">
        <w:rPr>
          <w:sz w:val="23"/>
        </w:rPr>
        <w:t>support</w:t>
      </w:r>
      <w:r w:rsidRPr="00690196">
        <w:rPr>
          <w:spacing w:val="5"/>
          <w:sz w:val="23"/>
        </w:rPr>
        <w:t xml:space="preserve"> </w:t>
      </w:r>
      <w:r w:rsidRPr="00690196">
        <w:rPr>
          <w:sz w:val="23"/>
        </w:rPr>
        <w:t>agencies,</w:t>
      </w:r>
      <w:r w:rsidRPr="00690196">
        <w:rPr>
          <w:spacing w:val="5"/>
          <w:sz w:val="23"/>
        </w:rPr>
        <w:t xml:space="preserve"> </w:t>
      </w:r>
      <w:r w:rsidRPr="00690196">
        <w:rPr>
          <w:sz w:val="23"/>
        </w:rPr>
        <w:t>to</w:t>
      </w:r>
      <w:r w:rsidRPr="00690196">
        <w:rPr>
          <w:spacing w:val="1"/>
          <w:sz w:val="23"/>
        </w:rPr>
        <w:t xml:space="preserve"> </w:t>
      </w:r>
      <w:r w:rsidRPr="00690196">
        <w:rPr>
          <w:sz w:val="23"/>
        </w:rPr>
        <w:t>resolve</w:t>
      </w:r>
      <w:r w:rsidRPr="00690196">
        <w:rPr>
          <w:spacing w:val="2"/>
          <w:sz w:val="23"/>
        </w:rPr>
        <w:t xml:space="preserve"> </w:t>
      </w:r>
      <w:r w:rsidRPr="00690196">
        <w:rPr>
          <w:sz w:val="23"/>
        </w:rPr>
        <w:t>outstanding</w:t>
      </w:r>
      <w:r w:rsidRPr="00690196">
        <w:rPr>
          <w:spacing w:val="5"/>
          <w:sz w:val="23"/>
        </w:rPr>
        <w:t xml:space="preserve"> </w:t>
      </w:r>
      <w:r w:rsidRPr="00690196">
        <w:rPr>
          <w:sz w:val="23"/>
        </w:rPr>
        <w:t>arrears</w:t>
      </w:r>
      <w:r w:rsidRPr="00690196">
        <w:rPr>
          <w:spacing w:val="2"/>
          <w:sz w:val="23"/>
        </w:rPr>
        <w:t xml:space="preserve"> </w:t>
      </w:r>
      <w:r w:rsidRPr="00690196">
        <w:rPr>
          <w:sz w:val="23"/>
        </w:rPr>
        <w:t>cases.</w:t>
      </w:r>
      <w:r w:rsidR="008134F2">
        <w:rPr>
          <w:sz w:val="23"/>
        </w:rPr>
        <w:t xml:space="preserve">  Referrals to Fraud.</w:t>
      </w:r>
    </w:p>
    <w:p w14:paraId="20ECBD9B" w14:textId="12758250" w:rsidR="0005417F" w:rsidRPr="00690196" w:rsidRDefault="0005417F" w:rsidP="0005417F">
      <w:pPr>
        <w:tabs>
          <w:tab w:val="left" w:pos="832"/>
          <w:tab w:val="left" w:pos="833"/>
        </w:tabs>
        <w:jc w:val="both"/>
      </w:pPr>
    </w:p>
    <w:p w14:paraId="4A75B212" w14:textId="111C6954" w:rsidR="00523B50" w:rsidRPr="00DD3E43" w:rsidRDefault="00A80829" w:rsidP="00A04CD0">
      <w:pPr>
        <w:pStyle w:val="ListParagraph"/>
        <w:numPr>
          <w:ilvl w:val="0"/>
          <w:numId w:val="2"/>
        </w:numPr>
        <w:tabs>
          <w:tab w:val="left" w:pos="833"/>
        </w:tabs>
        <w:ind w:right="137"/>
        <w:jc w:val="both"/>
        <w:rPr>
          <w:sz w:val="23"/>
        </w:rPr>
      </w:pPr>
      <w:r w:rsidRPr="00DD3E43">
        <w:rPr>
          <w:sz w:val="23"/>
        </w:rPr>
        <w:t xml:space="preserve">Attend Court Hearings </w:t>
      </w:r>
      <w:r w:rsidR="0005417F" w:rsidRPr="00DD3E43">
        <w:rPr>
          <w:sz w:val="23"/>
        </w:rPr>
        <w:t>as required.</w:t>
      </w:r>
    </w:p>
    <w:p w14:paraId="0C6E144E" w14:textId="77777777" w:rsidR="00DE1154" w:rsidRPr="00DD3E43" w:rsidRDefault="00DE1154" w:rsidP="00A04CD0">
      <w:pPr>
        <w:tabs>
          <w:tab w:val="left" w:pos="833"/>
        </w:tabs>
        <w:ind w:right="137"/>
        <w:jc w:val="both"/>
        <w:rPr>
          <w:sz w:val="23"/>
        </w:rPr>
      </w:pPr>
    </w:p>
    <w:p w14:paraId="088B7D89" w14:textId="50ED61F8" w:rsidR="00DE1154" w:rsidRPr="00DD3E43" w:rsidRDefault="00DE1154" w:rsidP="00A04CD0">
      <w:pPr>
        <w:pStyle w:val="ListParagraph"/>
        <w:numPr>
          <w:ilvl w:val="0"/>
          <w:numId w:val="2"/>
        </w:numPr>
        <w:tabs>
          <w:tab w:val="left" w:pos="833"/>
        </w:tabs>
        <w:ind w:right="136"/>
        <w:jc w:val="both"/>
        <w:rPr>
          <w:sz w:val="23"/>
        </w:rPr>
      </w:pPr>
      <w:r w:rsidRPr="00DD3E43">
        <w:rPr>
          <w:sz w:val="23"/>
        </w:rPr>
        <w:t>Carry</w:t>
      </w:r>
      <w:r w:rsidRPr="00DD3E43">
        <w:rPr>
          <w:spacing w:val="1"/>
          <w:sz w:val="23"/>
        </w:rPr>
        <w:t xml:space="preserve"> </w:t>
      </w:r>
      <w:r w:rsidRPr="00DD3E43">
        <w:rPr>
          <w:sz w:val="23"/>
        </w:rPr>
        <w:t xml:space="preserve">out </w:t>
      </w:r>
      <w:r w:rsidR="00AD3BF8" w:rsidRPr="00DD3E43">
        <w:rPr>
          <w:sz w:val="23"/>
        </w:rPr>
        <w:t>viewings and</w:t>
      </w:r>
      <w:r w:rsidRPr="00DD3E43">
        <w:rPr>
          <w:sz w:val="23"/>
        </w:rPr>
        <w:t xml:space="preserve"> sign up</w:t>
      </w:r>
      <w:r w:rsidRPr="00DD3E43">
        <w:rPr>
          <w:spacing w:val="1"/>
          <w:sz w:val="23"/>
        </w:rPr>
        <w:t xml:space="preserve"> </w:t>
      </w:r>
      <w:r w:rsidRPr="00DD3E43">
        <w:rPr>
          <w:sz w:val="23"/>
        </w:rPr>
        <w:t>of</w:t>
      </w:r>
      <w:r w:rsidRPr="00DD3E43">
        <w:rPr>
          <w:spacing w:val="63"/>
          <w:sz w:val="23"/>
        </w:rPr>
        <w:t xml:space="preserve"> </w:t>
      </w:r>
      <w:r w:rsidRPr="00DD3E43">
        <w:rPr>
          <w:sz w:val="23"/>
        </w:rPr>
        <w:t>new tenants, providing new tenant information to</w:t>
      </w:r>
      <w:r w:rsidRPr="00DD3E43">
        <w:rPr>
          <w:spacing w:val="1"/>
          <w:sz w:val="23"/>
        </w:rPr>
        <w:t xml:space="preserve"> </w:t>
      </w:r>
      <w:r w:rsidRPr="00DD3E43">
        <w:rPr>
          <w:sz w:val="23"/>
        </w:rPr>
        <w:t>aid tenancy</w:t>
      </w:r>
      <w:r w:rsidRPr="00DD3E43">
        <w:rPr>
          <w:spacing w:val="-4"/>
          <w:sz w:val="23"/>
        </w:rPr>
        <w:t xml:space="preserve"> </w:t>
      </w:r>
      <w:r w:rsidRPr="00DD3E43">
        <w:rPr>
          <w:sz w:val="23"/>
        </w:rPr>
        <w:t>sustainability</w:t>
      </w:r>
      <w:r w:rsidR="00AD3BF8" w:rsidRPr="00DD3E43">
        <w:rPr>
          <w:sz w:val="23"/>
        </w:rPr>
        <w:t>, including production and completion of paperwork.</w:t>
      </w:r>
    </w:p>
    <w:p w14:paraId="6A5BB241" w14:textId="77777777" w:rsidR="00DE1154" w:rsidRPr="00690196" w:rsidRDefault="00DE1154" w:rsidP="00A04CD0">
      <w:pPr>
        <w:pStyle w:val="BodyText"/>
        <w:spacing w:before="2"/>
        <w:jc w:val="both"/>
      </w:pPr>
    </w:p>
    <w:p w14:paraId="5AD25E60" w14:textId="77777777" w:rsidR="00DE1154" w:rsidRPr="00690196" w:rsidRDefault="00DE1154" w:rsidP="00A04CD0">
      <w:pPr>
        <w:pStyle w:val="ListParagraph"/>
        <w:numPr>
          <w:ilvl w:val="0"/>
          <w:numId w:val="2"/>
        </w:numPr>
        <w:tabs>
          <w:tab w:val="left" w:pos="833"/>
        </w:tabs>
        <w:spacing w:before="1"/>
        <w:ind w:right="136"/>
        <w:jc w:val="both"/>
        <w:rPr>
          <w:sz w:val="23"/>
        </w:rPr>
      </w:pPr>
      <w:r w:rsidRPr="00690196">
        <w:rPr>
          <w:sz w:val="23"/>
        </w:rPr>
        <w:t>Liaise with tenants and their support networks to provide help, advice and</w:t>
      </w:r>
      <w:r w:rsidRPr="00690196">
        <w:rPr>
          <w:spacing w:val="1"/>
          <w:sz w:val="23"/>
        </w:rPr>
        <w:t xml:space="preserve"> </w:t>
      </w:r>
      <w:r w:rsidRPr="00690196">
        <w:rPr>
          <w:sz w:val="23"/>
        </w:rPr>
        <w:t>support.</w:t>
      </w:r>
    </w:p>
    <w:p w14:paraId="537B5EE4" w14:textId="77777777" w:rsidR="00DE1154" w:rsidRPr="00690196" w:rsidRDefault="00DE1154" w:rsidP="00A04CD0">
      <w:pPr>
        <w:pStyle w:val="BodyText"/>
        <w:spacing w:before="2"/>
        <w:jc w:val="both"/>
      </w:pPr>
    </w:p>
    <w:p w14:paraId="3EF43EC0" w14:textId="088767CB" w:rsidR="00DE1154" w:rsidRPr="00690196" w:rsidRDefault="00DE1154" w:rsidP="00A04CD0">
      <w:pPr>
        <w:pStyle w:val="ListParagraph"/>
        <w:numPr>
          <w:ilvl w:val="0"/>
          <w:numId w:val="2"/>
        </w:numPr>
        <w:tabs>
          <w:tab w:val="left" w:pos="833"/>
        </w:tabs>
        <w:ind w:right="136"/>
        <w:jc w:val="both"/>
        <w:rPr>
          <w:sz w:val="23"/>
        </w:rPr>
      </w:pPr>
      <w:r w:rsidRPr="00690196">
        <w:rPr>
          <w:sz w:val="23"/>
        </w:rPr>
        <w:t>Liaise</w:t>
      </w:r>
      <w:r w:rsidRPr="00690196">
        <w:rPr>
          <w:spacing w:val="1"/>
          <w:sz w:val="23"/>
        </w:rPr>
        <w:t xml:space="preserve"> </w:t>
      </w:r>
      <w:r w:rsidR="008134F2">
        <w:rPr>
          <w:spacing w:val="1"/>
          <w:sz w:val="23"/>
        </w:rPr>
        <w:t xml:space="preserve">and work </w:t>
      </w:r>
      <w:r w:rsidRPr="00690196">
        <w:rPr>
          <w:sz w:val="23"/>
        </w:rPr>
        <w:t>with</w:t>
      </w:r>
      <w:r w:rsidRPr="00690196">
        <w:rPr>
          <w:spacing w:val="1"/>
          <w:sz w:val="23"/>
        </w:rPr>
        <w:t xml:space="preserve"> </w:t>
      </w:r>
      <w:r w:rsidRPr="00690196">
        <w:rPr>
          <w:sz w:val="23"/>
        </w:rPr>
        <w:t>the</w:t>
      </w:r>
      <w:r w:rsidRPr="00690196">
        <w:rPr>
          <w:spacing w:val="1"/>
          <w:sz w:val="23"/>
        </w:rPr>
        <w:t xml:space="preserve"> </w:t>
      </w:r>
      <w:r w:rsidRPr="00690196">
        <w:rPr>
          <w:sz w:val="23"/>
        </w:rPr>
        <w:t>Tenancy</w:t>
      </w:r>
      <w:r w:rsidRPr="00690196">
        <w:rPr>
          <w:spacing w:val="1"/>
          <w:sz w:val="23"/>
        </w:rPr>
        <w:t xml:space="preserve"> </w:t>
      </w:r>
      <w:r w:rsidRPr="00690196">
        <w:rPr>
          <w:sz w:val="23"/>
        </w:rPr>
        <w:t>Sustainment</w:t>
      </w:r>
      <w:r w:rsidRPr="00690196">
        <w:rPr>
          <w:spacing w:val="1"/>
          <w:sz w:val="23"/>
        </w:rPr>
        <w:t xml:space="preserve"> </w:t>
      </w:r>
      <w:r w:rsidRPr="00690196">
        <w:rPr>
          <w:sz w:val="23"/>
        </w:rPr>
        <w:t>Officer</w:t>
      </w:r>
      <w:r w:rsidRPr="00690196">
        <w:rPr>
          <w:spacing w:val="1"/>
          <w:sz w:val="23"/>
        </w:rPr>
        <w:t xml:space="preserve"> </w:t>
      </w:r>
      <w:r w:rsidRPr="00690196">
        <w:rPr>
          <w:sz w:val="23"/>
        </w:rPr>
        <w:t>to</w:t>
      </w:r>
      <w:r w:rsidRPr="00690196">
        <w:rPr>
          <w:spacing w:val="1"/>
          <w:sz w:val="23"/>
        </w:rPr>
        <w:t xml:space="preserve"> </w:t>
      </w:r>
      <w:r w:rsidRPr="00690196">
        <w:rPr>
          <w:sz w:val="23"/>
        </w:rPr>
        <w:t>provide</w:t>
      </w:r>
      <w:r w:rsidRPr="00690196">
        <w:rPr>
          <w:spacing w:val="1"/>
          <w:sz w:val="23"/>
        </w:rPr>
        <w:t xml:space="preserve"> </w:t>
      </w:r>
      <w:r w:rsidRPr="00690196">
        <w:rPr>
          <w:sz w:val="23"/>
        </w:rPr>
        <w:t>support</w:t>
      </w:r>
      <w:r w:rsidRPr="00690196">
        <w:rPr>
          <w:spacing w:val="1"/>
          <w:sz w:val="23"/>
        </w:rPr>
        <w:t xml:space="preserve"> </w:t>
      </w:r>
      <w:r w:rsidRPr="00690196">
        <w:rPr>
          <w:sz w:val="23"/>
        </w:rPr>
        <w:t>to</w:t>
      </w:r>
      <w:r w:rsidRPr="00690196">
        <w:rPr>
          <w:spacing w:val="1"/>
          <w:sz w:val="23"/>
        </w:rPr>
        <w:t xml:space="preserve"> </w:t>
      </w:r>
      <w:r w:rsidRPr="00690196">
        <w:rPr>
          <w:sz w:val="23"/>
        </w:rPr>
        <w:lastRenderedPageBreak/>
        <w:t>households</w:t>
      </w:r>
      <w:r w:rsidRPr="00690196">
        <w:rPr>
          <w:spacing w:val="1"/>
          <w:sz w:val="23"/>
        </w:rPr>
        <w:t xml:space="preserve"> </w:t>
      </w:r>
      <w:r w:rsidRPr="00690196">
        <w:rPr>
          <w:sz w:val="23"/>
        </w:rPr>
        <w:t>with</w:t>
      </w:r>
      <w:r w:rsidRPr="00690196">
        <w:rPr>
          <w:spacing w:val="1"/>
          <w:sz w:val="23"/>
        </w:rPr>
        <w:t xml:space="preserve"> </w:t>
      </w:r>
      <w:r w:rsidRPr="00690196">
        <w:rPr>
          <w:sz w:val="23"/>
        </w:rPr>
        <w:t>debt</w:t>
      </w:r>
      <w:r w:rsidRPr="00690196">
        <w:rPr>
          <w:spacing w:val="1"/>
          <w:sz w:val="23"/>
        </w:rPr>
        <w:t xml:space="preserve"> </w:t>
      </w:r>
      <w:r w:rsidRPr="00690196">
        <w:rPr>
          <w:sz w:val="23"/>
        </w:rPr>
        <w:t>management</w:t>
      </w:r>
      <w:r w:rsidRPr="00690196">
        <w:rPr>
          <w:spacing w:val="1"/>
          <w:sz w:val="23"/>
        </w:rPr>
        <w:t xml:space="preserve"> </w:t>
      </w:r>
      <w:r w:rsidRPr="00690196">
        <w:rPr>
          <w:sz w:val="23"/>
        </w:rPr>
        <w:t>advice</w:t>
      </w:r>
      <w:r w:rsidRPr="00690196">
        <w:rPr>
          <w:spacing w:val="1"/>
          <w:sz w:val="23"/>
        </w:rPr>
        <w:t xml:space="preserve"> </w:t>
      </w:r>
      <w:r w:rsidRPr="00690196">
        <w:rPr>
          <w:sz w:val="23"/>
        </w:rPr>
        <w:t>and</w:t>
      </w:r>
      <w:r w:rsidRPr="00690196">
        <w:rPr>
          <w:spacing w:val="1"/>
          <w:sz w:val="23"/>
        </w:rPr>
        <w:t xml:space="preserve"> </w:t>
      </w:r>
      <w:r w:rsidRPr="00690196">
        <w:rPr>
          <w:sz w:val="23"/>
        </w:rPr>
        <w:t>ongoing</w:t>
      </w:r>
      <w:r w:rsidRPr="00690196">
        <w:rPr>
          <w:spacing w:val="63"/>
          <w:sz w:val="23"/>
        </w:rPr>
        <w:t xml:space="preserve"> </w:t>
      </w:r>
      <w:r w:rsidRPr="00690196">
        <w:rPr>
          <w:sz w:val="23"/>
        </w:rPr>
        <w:t>rent</w:t>
      </w:r>
      <w:r w:rsidRPr="00690196">
        <w:rPr>
          <w:spacing w:val="64"/>
          <w:sz w:val="23"/>
        </w:rPr>
        <w:t xml:space="preserve"> </w:t>
      </w:r>
      <w:r w:rsidRPr="00690196">
        <w:rPr>
          <w:sz w:val="23"/>
        </w:rPr>
        <w:t>arrears</w:t>
      </w:r>
      <w:r w:rsidRPr="00690196">
        <w:rPr>
          <w:spacing w:val="1"/>
          <w:sz w:val="23"/>
        </w:rPr>
        <w:t xml:space="preserve"> </w:t>
      </w:r>
      <w:r w:rsidRPr="00690196">
        <w:rPr>
          <w:sz w:val="23"/>
        </w:rPr>
        <w:t>issues.</w:t>
      </w:r>
    </w:p>
    <w:p w14:paraId="3B181122" w14:textId="77777777" w:rsidR="00DE1154" w:rsidRPr="00690196" w:rsidRDefault="00DE1154" w:rsidP="00A04CD0">
      <w:pPr>
        <w:pStyle w:val="BodyText"/>
        <w:spacing w:before="1"/>
        <w:jc w:val="both"/>
      </w:pPr>
    </w:p>
    <w:p w14:paraId="255626D6" w14:textId="7E63D8C8" w:rsidR="00DE1154" w:rsidRDefault="00DE1154" w:rsidP="00A04CD0">
      <w:pPr>
        <w:pStyle w:val="ListParagraph"/>
        <w:numPr>
          <w:ilvl w:val="0"/>
          <w:numId w:val="2"/>
        </w:numPr>
        <w:tabs>
          <w:tab w:val="left" w:pos="833"/>
        </w:tabs>
        <w:ind w:right="136"/>
        <w:jc w:val="both"/>
        <w:rPr>
          <w:sz w:val="23"/>
        </w:rPr>
      </w:pPr>
      <w:r w:rsidRPr="00690196">
        <w:rPr>
          <w:sz w:val="23"/>
        </w:rPr>
        <w:t>Providing information and advice to tenants on tenancy matters, including</w:t>
      </w:r>
      <w:r w:rsidRPr="00690196">
        <w:rPr>
          <w:spacing w:val="1"/>
          <w:sz w:val="23"/>
        </w:rPr>
        <w:t xml:space="preserve"> </w:t>
      </w:r>
      <w:r w:rsidRPr="00690196">
        <w:rPr>
          <w:sz w:val="23"/>
        </w:rPr>
        <w:t>their</w:t>
      </w:r>
      <w:r w:rsidRPr="00690196">
        <w:rPr>
          <w:spacing w:val="3"/>
          <w:sz w:val="23"/>
        </w:rPr>
        <w:t xml:space="preserve"> </w:t>
      </w:r>
      <w:r w:rsidRPr="00690196">
        <w:rPr>
          <w:sz w:val="23"/>
        </w:rPr>
        <w:t>eligibility</w:t>
      </w:r>
      <w:r w:rsidRPr="00690196">
        <w:rPr>
          <w:spacing w:val="1"/>
          <w:sz w:val="23"/>
        </w:rPr>
        <w:t xml:space="preserve"> </w:t>
      </w:r>
      <w:r w:rsidRPr="00690196">
        <w:rPr>
          <w:sz w:val="23"/>
        </w:rPr>
        <w:t>to</w:t>
      </w:r>
      <w:r w:rsidRPr="00690196">
        <w:rPr>
          <w:spacing w:val="5"/>
          <w:sz w:val="23"/>
        </w:rPr>
        <w:t xml:space="preserve"> </w:t>
      </w:r>
      <w:r w:rsidRPr="00690196">
        <w:rPr>
          <w:sz w:val="23"/>
        </w:rPr>
        <w:t>housing</w:t>
      </w:r>
      <w:r w:rsidRPr="00690196">
        <w:rPr>
          <w:spacing w:val="8"/>
          <w:sz w:val="23"/>
        </w:rPr>
        <w:t xml:space="preserve"> </w:t>
      </w:r>
      <w:r w:rsidRPr="00690196">
        <w:rPr>
          <w:sz w:val="23"/>
        </w:rPr>
        <w:t>benefits,</w:t>
      </w:r>
      <w:r w:rsidRPr="00690196">
        <w:rPr>
          <w:spacing w:val="6"/>
          <w:sz w:val="23"/>
        </w:rPr>
        <w:t xml:space="preserve"> </w:t>
      </w:r>
      <w:r w:rsidRPr="00690196">
        <w:rPr>
          <w:sz w:val="23"/>
        </w:rPr>
        <w:t>council</w:t>
      </w:r>
      <w:r w:rsidRPr="00690196">
        <w:rPr>
          <w:spacing w:val="6"/>
          <w:sz w:val="23"/>
        </w:rPr>
        <w:t xml:space="preserve"> </w:t>
      </w:r>
      <w:r w:rsidRPr="00690196">
        <w:rPr>
          <w:sz w:val="23"/>
        </w:rPr>
        <w:t>tax</w:t>
      </w:r>
      <w:r w:rsidRPr="00690196">
        <w:rPr>
          <w:spacing w:val="4"/>
          <w:sz w:val="23"/>
        </w:rPr>
        <w:t xml:space="preserve"> </w:t>
      </w:r>
      <w:r w:rsidRPr="00690196">
        <w:rPr>
          <w:sz w:val="23"/>
        </w:rPr>
        <w:t>and</w:t>
      </w:r>
      <w:r w:rsidRPr="00690196">
        <w:rPr>
          <w:spacing w:val="5"/>
          <w:sz w:val="23"/>
        </w:rPr>
        <w:t xml:space="preserve"> </w:t>
      </w:r>
      <w:r w:rsidRPr="00690196">
        <w:rPr>
          <w:sz w:val="23"/>
        </w:rPr>
        <w:t>other</w:t>
      </w:r>
      <w:r w:rsidRPr="00690196">
        <w:rPr>
          <w:spacing w:val="7"/>
          <w:sz w:val="23"/>
        </w:rPr>
        <w:t xml:space="preserve"> </w:t>
      </w:r>
      <w:r w:rsidRPr="00690196">
        <w:rPr>
          <w:sz w:val="23"/>
        </w:rPr>
        <w:t>welfare</w:t>
      </w:r>
      <w:r w:rsidRPr="00690196">
        <w:rPr>
          <w:spacing w:val="5"/>
          <w:sz w:val="23"/>
        </w:rPr>
        <w:t xml:space="preserve"> </w:t>
      </w:r>
      <w:r w:rsidRPr="00690196">
        <w:rPr>
          <w:sz w:val="23"/>
        </w:rPr>
        <w:t>benefits.</w:t>
      </w:r>
    </w:p>
    <w:p w14:paraId="751C9F47" w14:textId="77777777" w:rsidR="00DE1154" w:rsidRPr="00690196" w:rsidRDefault="00DE1154" w:rsidP="00A04CD0">
      <w:pPr>
        <w:pStyle w:val="BodyText"/>
        <w:jc w:val="both"/>
      </w:pPr>
    </w:p>
    <w:p w14:paraId="66176831" w14:textId="73572B01" w:rsidR="00DE1154" w:rsidRPr="00DD3E43" w:rsidRDefault="00DE1154" w:rsidP="00A04CD0">
      <w:pPr>
        <w:pStyle w:val="ListParagraph"/>
        <w:numPr>
          <w:ilvl w:val="0"/>
          <w:numId w:val="2"/>
        </w:numPr>
        <w:tabs>
          <w:tab w:val="left" w:pos="832"/>
          <w:tab w:val="left" w:pos="833"/>
        </w:tabs>
        <w:jc w:val="both"/>
        <w:rPr>
          <w:sz w:val="23"/>
        </w:rPr>
      </w:pPr>
      <w:r w:rsidRPr="00690196">
        <w:rPr>
          <w:sz w:val="23"/>
        </w:rPr>
        <w:t>Carry</w:t>
      </w:r>
      <w:r w:rsidRPr="00690196">
        <w:rPr>
          <w:spacing w:val="6"/>
          <w:sz w:val="23"/>
        </w:rPr>
        <w:t xml:space="preserve"> </w:t>
      </w:r>
      <w:r w:rsidRPr="00690196">
        <w:rPr>
          <w:sz w:val="23"/>
        </w:rPr>
        <w:t>out</w:t>
      </w:r>
      <w:r w:rsidRPr="00690196">
        <w:rPr>
          <w:spacing w:val="6"/>
          <w:sz w:val="23"/>
        </w:rPr>
        <w:t xml:space="preserve"> </w:t>
      </w:r>
      <w:r w:rsidRPr="00690196">
        <w:rPr>
          <w:sz w:val="23"/>
        </w:rPr>
        <w:t>visits</w:t>
      </w:r>
      <w:r w:rsidRPr="00690196">
        <w:rPr>
          <w:spacing w:val="7"/>
          <w:sz w:val="23"/>
        </w:rPr>
        <w:t xml:space="preserve"> </w:t>
      </w:r>
      <w:r w:rsidRPr="00690196">
        <w:rPr>
          <w:sz w:val="23"/>
        </w:rPr>
        <w:t>to</w:t>
      </w:r>
      <w:r w:rsidRPr="00690196">
        <w:rPr>
          <w:spacing w:val="5"/>
          <w:sz w:val="23"/>
        </w:rPr>
        <w:t xml:space="preserve"> </w:t>
      </w:r>
      <w:r w:rsidRPr="00690196">
        <w:rPr>
          <w:sz w:val="23"/>
        </w:rPr>
        <w:t>new</w:t>
      </w:r>
      <w:r w:rsidRPr="00690196">
        <w:rPr>
          <w:spacing w:val="6"/>
          <w:sz w:val="23"/>
        </w:rPr>
        <w:t xml:space="preserve"> </w:t>
      </w:r>
      <w:r w:rsidRPr="00690196">
        <w:rPr>
          <w:sz w:val="23"/>
        </w:rPr>
        <w:t>tenants</w:t>
      </w:r>
      <w:r w:rsidRPr="00690196">
        <w:rPr>
          <w:spacing w:val="7"/>
          <w:sz w:val="23"/>
        </w:rPr>
        <w:t xml:space="preserve"> </w:t>
      </w:r>
      <w:r w:rsidRPr="00690196">
        <w:rPr>
          <w:sz w:val="23"/>
        </w:rPr>
        <w:t>at</w:t>
      </w:r>
      <w:r w:rsidRPr="00690196">
        <w:rPr>
          <w:spacing w:val="11"/>
          <w:sz w:val="23"/>
        </w:rPr>
        <w:t xml:space="preserve"> </w:t>
      </w:r>
      <w:r w:rsidRPr="00690196">
        <w:rPr>
          <w:sz w:val="23"/>
        </w:rPr>
        <w:t>4</w:t>
      </w:r>
      <w:r w:rsidRPr="00690196">
        <w:rPr>
          <w:spacing w:val="6"/>
          <w:sz w:val="23"/>
        </w:rPr>
        <w:t xml:space="preserve"> </w:t>
      </w:r>
      <w:r w:rsidRPr="00690196">
        <w:rPr>
          <w:sz w:val="23"/>
        </w:rPr>
        <w:t>weekly</w:t>
      </w:r>
      <w:r w:rsidRPr="00690196">
        <w:rPr>
          <w:spacing w:val="1"/>
          <w:sz w:val="23"/>
        </w:rPr>
        <w:t xml:space="preserve"> </w:t>
      </w:r>
      <w:r w:rsidRPr="00690196">
        <w:rPr>
          <w:sz w:val="23"/>
        </w:rPr>
        <w:t>and</w:t>
      </w:r>
      <w:r w:rsidRPr="00690196">
        <w:rPr>
          <w:spacing w:val="4"/>
          <w:sz w:val="23"/>
        </w:rPr>
        <w:t xml:space="preserve"> </w:t>
      </w:r>
      <w:r w:rsidRPr="00690196">
        <w:rPr>
          <w:sz w:val="23"/>
        </w:rPr>
        <w:t>8</w:t>
      </w:r>
      <w:r w:rsidRPr="00690196">
        <w:rPr>
          <w:spacing w:val="5"/>
          <w:sz w:val="23"/>
        </w:rPr>
        <w:t xml:space="preserve"> </w:t>
      </w:r>
      <w:r w:rsidRPr="00690196">
        <w:rPr>
          <w:sz w:val="23"/>
        </w:rPr>
        <w:t>monthly</w:t>
      </w:r>
      <w:r w:rsidRPr="00690196">
        <w:rPr>
          <w:spacing w:val="2"/>
          <w:sz w:val="23"/>
        </w:rPr>
        <w:t xml:space="preserve"> </w:t>
      </w:r>
      <w:r w:rsidRPr="00690196">
        <w:rPr>
          <w:sz w:val="23"/>
        </w:rPr>
        <w:t>intervals</w:t>
      </w:r>
      <w:r w:rsidR="00783D92">
        <w:rPr>
          <w:sz w:val="23"/>
        </w:rPr>
        <w:t xml:space="preserve">; upgrade successful </w:t>
      </w:r>
      <w:r w:rsidR="00783D92" w:rsidRPr="00DD3E43">
        <w:rPr>
          <w:sz w:val="23"/>
        </w:rPr>
        <w:t>introductory tenancies or extend as appropriate.</w:t>
      </w:r>
    </w:p>
    <w:p w14:paraId="1981CF8D" w14:textId="77777777" w:rsidR="00AD3BF8" w:rsidRPr="00DD3E43" w:rsidRDefault="00AD3BF8" w:rsidP="00AD3BF8">
      <w:pPr>
        <w:pStyle w:val="ListParagraph"/>
        <w:rPr>
          <w:sz w:val="23"/>
        </w:rPr>
      </w:pPr>
    </w:p>
    <w:p w14:paraId="12D892BB" w14:textId="3001F850" w:rsidR="00AD3BF8" w:rsidRPr="00DD3E43" w:rsidRDefault="00AD3BF8" w:rsidP="00A04CD0">
      <w:pPr>
        <w:pStyle w:val="ListParagraph"/>
        <w:numPr>
          <w:ilvl w:val="0"/>
          <w:numId w:val="2"/>
        </w:numPr>
        <w:tabs>
          <w:tab w:val="left" w:pos="832"/>
          <w:tab w:val="left" w:pos="833"/>
        </w:tabs>
        <w:jc w:val="both"/>
        <w:rPr>
          <w:sz w:val="23"/>
        </w:rPr>
      </w:pPr>
      <w:r w:rsidRPr="00DD3E43">
        <w:rPr>
          <w:sz w:val="23"/>
        </w:rPr>
        <w:t xml:space="preserve">Carry out property audits. Identify and act upon any issues raised. </w:t>
      </w:r>
    </w:p>
    <w:p w14:paraId="2B051451" w14:textId="77777777" w:rsidR="00DE1154" w:rsidRPr="00690196" w:rsidRDefault="00DE1154" w:rsidP="00A04CD0">
      <w:pPr>
        <w:pStyle w:val="BodyText"/>
        <w:spacing w:before="9"/>
        <w:jc w:val="both"/>
      </w:pPr>
    </w:p>
    <w:p w14:paraId="7CE92C35" w14:textId="77777777" w:rsidR="00DE1154" w:rsidRPr="00690196" w:rsidRDefault="00DE1154" w:rsidP="00A04CD0">
      <w:pPr>
        <w:pStyle w:val="ListParagraph"/>
        <w:numPr>
          <w:ilvl w:val="0"/>
          <w:numId w:val="2"/>
        </w:numPr>
        <w:tabs>
          <w:tab w:val="left" w:pos="833"/>
        </w:tabs>
        <w:ind w:right="137"/>
        <w:jc w:val="both"/>
        <w:rPr>
          <w:sz w:val="23"/>
        </w:rPr>
      </w:pPr>
      <w:r w:rsidRPr="00690196">
        <w:rPr>
          <w:sz w:val="23"/>
        </w:rPr>
        <w:t>Carry out visits to tenants to discuss and manage breaches of tenancy</w:t>
      </w:r>
      <w:r w:rsidRPr="00690196">
        <w:rPr>
          <w:spacing w:val="1"/>
          <w:sz w:val="23"/>
        </w:rPr>
        <w:t xml:space="preserve"> </w:t>
      </w:r>
      <w:r w:rsidRPr="00690196">
        <w:rPr>
          <w:sz w:val="23"/>
        </w:rPr>
        <w:t>terms</w:t>
      </w:r>
      <w:r w:rsidRPr="00690196">
        <w:rPr>
          <w:spacing w:val="1"/>
          <w:sz w:val="23"/>
        </w:rPr>
        <w:t xml:space="preserve"> </w:t>
      </w:r>
      <w:r w:rsidRPr="00690196">
        <w:rPr>
          <w:sz w:val="23"/>
        </w:rPr>
        <w:t>and</w:t>
      </w:r>
      <w:r w:rsidRPr="00690196">
        <w:rPr>
          <w:spacing w:val="-2"/>
          <w:sz w:val="23"/>
        </w:rPr>
        <w:t xml:space="preserve"> </w:t>
      </w:r>
      <w:r w:rsidRPr="00690196">
        <w:rPr>
          <w:sz w:val="23"/>
        </w:rPr>
        <w:t>conditions.</w:t>
      </w:r>
    </w:p>
    <w:p w14:paraId="1851E3B8" w14:textId="77777777" w:rsidR="00DE1154" w:rsidRPr="00690196" w:rsidRDefault="00DE1154" w:rsidP="00A04CD0">
      <w:pPr>
        <w:pStyle w:val="BodyText"/>
        <w:spacing w:before="2"/>
        <w:jc w:val="both"/>
      </w:pPr>
    </w:p>
    <w:p w14:paraId="1899C411" w14:textId="474898CD" w:rsidR="00DE1154" w:rsidRPr="00690196" w:rsidRDefault="00E91330" w:rsidP="00A04CD0">
      <w:pPr>
        <w:pStyle w:val="ListParagraph"/>
        <w:numPr>
          <w:ilvl w:val="0"/>
          <w:numId w:val="2"/>
        </w:numPr>
        <w:tabs>
          <w:tab w:val="left" w:pos="833"/>
        </w:tabs>
        <w:ind w:right="137"/>
        <w:jc w:val="both"/>
        <w:rPr>
          <w:sz w:val="23"/>
        </w:rPr>
      </w:pPr>
      <w:r>
        <w:rPr>
          <w:sz w:val="23"/>
        </w:rPr>
        <w:t>Where appropriate</w:t>
      </w:r>
      <w:r w:rsidR="0080394F">
        <w:rPr>
          <w:sz w:val="23"/>
        </w:rPr>
        <w:t>,</w:t>
      </w:r>
      <w:r>
        <w:rPr>
          <w:sz w:val="23"/>
        </w:rPr>
        <w:t xml:space="preserve"> </w:t>
      </w:r>
      <w:r w:rsidR="0080394F">
        <w:rPr>
          <w:sz w:val="23"/>
        </w:rPr>
        <w:t>confirm</w:t>
      </w:r>
      <w:r w:rsidR="00DE1154" w:rsidRPr="00690196">
        <w:rPr>
          <w:spacing w:val="1"/>
          <w:sz w:val="23"/>
        </w:rPr>
        <w:t xml:space="preserve"> </w:t>
      </w:r>
      <w:r w:rsidR="00DE1154" w:rsidRPr="00690196">
        <w:rPr>
          <w:sz w:val="23"/>
        </w:rPr>
        <w:t>tenant</w:t>
      </w:r>
      <w:r w:rsidR="00DE1154" w:rsidRPr="00690196">
        <w:rPr>
          <w:spacing w:val="1"/>
          <w:sz w:val="23"/>
        </w:rPr>
        <w:t xml:space="preserve"> </w:t>
      </w:r>
      <w:r w:rsidR="00DE1154" w:rsidRPr="00690196">
        <w:rPr>
          <w:sz w:val="23"/>
        </w:rPr>
        <w:t>improvements</w:t>
      </w:r>
      <w:r w:rsidR="00DE1154" w:rsidRPr="00690196">
        <w:rPr>
          <w:spacing w:val="1"/>
          <w:sz w:val="23"/>
        </w:rPr>
        <w:t xml:space="preserve"> </w:t>
      </w:r>
      <w:r w:rsidR="00DE1154" w:rsidRPr="00690196">
        <w:rPr>
          <w:sz w:val="23"/>
        </w:rPr>
        <w:t>following</w:t>
      </w:r>
      <w:r w:rsidR="00DE1154" w:rsidRPr="00690196">
        <w:rPr>
          <w:spacing w:val="1"/>
          <w:sz w:val="23"/>
        </w:rPr>
        <w:t xml:space="preserve"> </w:t>
      </w:r>
      <w:r w:rsidR="00DE1154" w:rsidRPr="00690196">
        <w:rPr>
          <w:sz w:val="23"/>
        </w:rPr>
        <w:t>consultation</w:t>
      </w:r>
      <w:r w:rsidR="00DE1154" w:rsidRPr="00690196">
        <w:rPr>
          <w:spacing w:val="1"/>
          <w:sz w:val="23"/>
        </w:rPr>
        <w:t xml:space="preserve"> </w:t>
      </w:r>
      <w:r w:rsidR="00DE1154" w:rsidRPr="00690196">
        <w:rPr>
          <w:sz w:val="23"/>
        </w:rPr>
        <w:t>with</w:t>
      </w:r>
      <w:r w:rsidR="00DE1154" w:rsidRPr="00690196">
        <w:rPr>
          <w:spacing w:val="1"/>
          <w:sz w:val="23"/>
        </w:rPr>
        <w:t xml:space="preserve"> </w:t>
      </w:r>
      <w:r w:rsidR="00DE1154" w:rsidRPr="00690196">
        <w:rPr>
          <w:sz w:val="23"/>
        </w:rPr>
        <w:t>Repairs</w:t>
      </w:r>
      <w:r w:rsidR="00DE1154" w:rsidRPr="00690196">
        <w:rPr>
          <w:spacing w:val="1"/>
          <w:sz w:val="23"/>
        </w:rPr>
        <w:t xml:space="preserve"> </w:t>
      </w:r>
      <w:r w:rsidR="00DE1154" w:rsidRPr="00690196">
        <w:rPr>
          <w:sz w:val="23"/>
        </w:rPr>
        <w:t>Inspectors</w:t>
      </w:r>
      <w:r w:rsidR="00DE1154" w:rsidRPr="00690196">
        <w:rPr>
          <w:spacing w:val="5"/>
          <w:sz w:val="23"/>
        </w:rPr>
        <w:t xml:space="preserve"> </w:t>
      </w:r>
      <w:r w:rsidR="00DE1154" w:rsidRPr="00690196">
        <w:rPr>
          <w:sz w:val="23"/>
        </w:rPr>
        <w:t>and</w:t>
      </w:r>
      <w:r w:rsidR="00DE1154" w:rsidRPr="00690196">
        <w:rPr>
          <w:spacing w:val="1"/>
          <w:sz w:val="23"/>
        </w:rPr>
        <w:t xml:space="preserve"> </w:t>
      </w:r>
      <w:r w:rsidR="00DE1154" w:rsidRPr="00690196">
        <w:rPr>
          <w:sz w:val="23"/>
        </w:rPr>
        <w:t>in</w:t>
      </w:r>
      <w:r w:rsidR="00DE1154" w:rsidRPr="00690196">
        <w:rPr>
          <w:spacing w:val="1"/>
          <w:sz w:val="23"/>
        </w:rPr>
        <w:t xml:space="preserve"> </w:t>
      </w:r>
      <w:r w:rsidR="00DE1154" w:rsidRPr="00690196">
        <w:rPr>
          <w:sz w:val="23"/>
        </w:rPr>
        <w:t>conjunction</w:t>
      </w:r>
      <w:r w:rsidR="00DE1154" w:rsidRPr="00690196">
        <w:rPr>
          <w:spacing w:val="4"/>
          <w:sz w:val="23"/>
        </w:rPr>
        <w:t xml:space="preserve"> </w:t>
      </w:r>
      <w:r w:rsidR="00DE1154" w:rsidRPr="00690196">
        <w:rPr>
          <w:sz w:val="23"/>
        </w:rPr>
        <w:t>with</w:t>
      </w:r>
      <w:r w:rsidR="00DE1154" w:rsidRPr="00690196">
        <w:rPr>
          <w:spacing w:val="1"/>
          <w:sz w:val="23"/>
        </w:rPr>
        <w:t xml:space="preserve"> </w:t>
      </w:r>
      <w:r w:rsidR="00DE1154" w:rsidRPr="00690196">
        <w:rPr>
          <w:sz w:val="23"/>
        </w:rPr>
        <w:t>the</w:t>
      </w:r>
      <w:r w:rsidR="00DE1154" w:rsidRPr="00690196">
        <w:rPr>
          <w:spacing w:val="2"/>
          <w:sz w:val="23"/>
        </w:rPr>
        <w:t xml:space="preserve"> </w:t>
      </w:r>
      <w:r w:rsidR="00DE1154" w:rsidRPr="00690196">
        <w:rPr>
          <w:sz w:val="23"/>
        </w:rPr>
        <w:t>Repairs</w:t>
      </w:r>
      <w:r w:rsidR="00DE1154" w:rsidRPr="00690196">
        <w:rPr>
          <w:spacing w:val="2"/>
          <w:sz w:val="23"/>
        </w:rPr>
        <w:t xml:space="preserve"> </w:t>
      </w:r>
      <w:r w:rsidR="00DE1154" w:rsidRPr="00690196">
        <w:rPr>
          <w:sz w:val="23"/>
        </w:rPr>
        <w:t>Policy.</w:t>
      </w:r>
    </w:p>
    <w:p w14:paraId="5E0378D2" w14:textId="77777777" w:rsidR="00DE1154" w:rsidRPr="00690196" w:rsidRDefault="00DE1154" w:rsidP="00A04CD0">
      <w:pPr>
        <w:pStyle w:val="BodyText"/>
        <w:spacing w:before="3"/>
        <w:jc w:val="both"/>
      </w:pPr>
    </w:p>
    <w:p w14:paraId="463EF66B" w14:textId="11EB7EEC" w:rsidR="00DE1154" w:rsidRDefault="00DE1154" w:rsidP="00A04CD0">
      <w:pPr>
        <w:pStyle w:val="ListParagraph"/>
        <w:numPr>
          <w:ilvl w:val="0"/>
          <w:numId w:val="2"/>
        </w:numPr>
        <w:tabs>
          <w:tab w:val="left" w:pos="832"/>
          <w:tab w:val="left" w:pos="833"/>
        </w:tabs>
        <w:jc w:val="both"/>
        <w:rPr>
          <w:sz w:val="23"/>
        </w:rPr>
      </w:pPr>
      <w:r w:rsidRPr="00690196">
        <w:rPr>
          <w:sz w:val="23"/>
        </w:rPr>
        <w:t>Carry</w:t>
      </w:r>
      <w:r w:rsidRPr="00690196">
        <w:rPr>
          <w:spacing w:val="6"/>
          <w:sz w:val="23"/>
        </w:rPr>
        <w:t xml:space="preserve"> </w:t>
      </w:r>
      <w:r w:rsidRPr="00690196">
        <w:rPr>
          <w:sz w:val="23"/>
        </w:rPr>
        <w:t>out</w:t>
      </w:r>
      <w:r w:rsidRPr="00690196">
        <w:rPr>
          <w:spacing w:val="9"/>
          <w:sz w:val="23"/>
        </w:rPr>
        <w:t xml:space="preserve"> </w:t>
      </w:r>
      <w:r w:rsidRPr="00690196">
        <w:rPr>
          <w:sz w:val="23"/>
        </w:rPr>
        <w:t>and</w:t>
      </w:r>
      <w:r w:rsidRPr="00690196">
        <w:rPr>
          <w:spacing w:val="6"/>
          <w:sz w:val="23"/>
        </w:rPr>
        <w:t xml:space="preserve"> </w:t>
      </w:r>
      <w:r w:rsidRPr="00690196">
        <w:rPr>
          <w:sz w:val="23"/>
        </w:rPr>
        <w:t>lead</w:t>
      </w:r>
      <w:r w:rsidRPr="00690196">
        <w:rPr>
          <w:spacing w:val="3"/>
          <w:sz w:val="23"/>
        </w:rPr>
        <w:t xml:space="preserve"> </w:t>
      </w:r>
      <w:r w:rsidRPr="00690196">
        <w:rPr>
          <w:sz w:val="23"/>
        </w:rPr>
        <w:t>on</w:t>
      </w:r>
      <w:r w:rsidRPr="00690196">
        <w:rPr>
          <w:spacing w:val="9"/>
          <w:sz w:val="23"/>
        </w:rPr>
        <w:t xml:space="preserve"> </w:t>
      </w:r>
      <w:r w:rsidRPr="00690196">
        <w:rPr>
          <w:sz w:val="23"/>
        </w:rPr>
        <w:t>estate</w:t>
      </w:r>
      <w:r w:rsidRPr="00690196">
        <w:rPr>
          <w:spacing w:val="6"/>
          <w:sz w:val="23"/>
        </w:rPr>
        <w:t xml:space="preserve"> </w:t>
      </w:r>
      <w:r w:rsidRPr="00690196">
        <w:rPr>
          <w:sz w:val="23"/>
        </w:rPr>
        <w:t>inspections</w:t>
      </w:r>
      <w:r w:rsidRPr="00690196">
        <w:rPr>
          <w:spacing w:val="7"/>
          <w:sz w:val="23"/>
        </w:rPr>
        <w:t xml:space="preserve"> </w:t>
      </w:r>
      <w:r w:rsidRPr="00690196">
        <w:rPr>
          <w:sz w:val="23"/>
        </w:rPr>
        <w:t>at</w:t>
      </w:r>
      <w:r w:rsidRPr="00690196">
        <w:rPr>
          <w:spacing w:val="9"/>
          <w:sz w:val="23"/>
        </w:rPr>
        <w:t xml:space="preserve"> </w:t>
      </w:r>
      <w:r w:rsidRPr="00690196">
        <w:rPr>
          <w:sz w:val="23"/>
        </w:rPr>
        <w:t>regular</w:t>
      </w:r>
      <w:r w:rsidRPr="00690196">
        <w:rPr>
          <w:spacing w:val="7"/>
          <w:sz w:val="23"/>
        </w:rPr>
        <w:t xml:space="preserve"> </w:t>
      </w:r>
      <w:r w:rsidRPr="00690196">
        <w:rPr>
          <w:sz w:val="23"/>
        </w:rPr>
        <w:t>intervals.</w:t>
      </w:r>
    </w:p>
    <w:p w14:paraId="107567D7" w14:textId="77777777" w:rsidR="004E18F0" w:rsidRPr="004E18F0" w:rsidRDefault="004E18F0" w:rsidP="00A04CD0">
      <w:pPr>
        <w:pStyle w:val="ListParagraph"/>
        <w:jc w:val="both"/>
        <w:rPr>
          <w:sz w:val="23"/>
        </w:rPr>
      </w:pPr>
    </w:p>
    <w:p w14:paraId="5E5AA536" w14:textId="46529962" w:rsidR="004E18F0" w:rsidRPr="004E18F0" w:rsidRDefault="004E18F0" w:rsidP="00A04CD0">
      <w:pPr>
        <w:pStyle w:val="ListParagraph"/>
        <w:numPr>
          <w:ilvl w:val="0"/>
          <w:numId w:val="2"/>
        </w:numPr>
        <w:jc w:val="both"/>
        <w:rPr>
          <w:rFonts w:ascii="Calibri" w:eastAsiaTheme="minorHAnsi" w:hAnsi="Calibri" w:cs="Calibri"/>
        </w:rPr>
      </w:pPr>
      <w:r w:rsidRPr="004E18F0">
        <w:t>Arrange</w:t>
      </w:r>
      <w:r>
        <w:t>, attend</w:t>
      </w:r>
      <w:r w:rsidRPr="004E18F0">
        <w:t xml:space="preserve"> and </w:t>
      </w:r>
      <w:r>
        <w:t xml:space="preserve">if required, </w:t>
      </w:r>
      <w:r w:rsidRPr="004E18F0">
        <w:t xml:space="preserve">chair Vulnerable Adult Risk Management meetings.  </w:t>
      </w:r>
    </w:p>
    <w:p w14:paraId="78803073" w14:textId="77777777" w:rsidR="00DE1154" w:rsidRPr="00783D92" w:rsidRDefault="00DE1154" w:rsidP="00A04CD0">
      <w:pPr>
        <w:jc w:val="both"/>
        <w:rPr>
          <w:sz w:val="23"/>
        </w:rPr>
      </w:pPr>
    </w:p>
    <w:p w14:paraId="68CF93DA" w14:textId="61C25DEA" w:rsidR="00DE1154" w:rsidRPr="00690196" w:rsidRDefault="00DE1154" w:rsidP="00A04CD0">
      <w:pPr>
        <w:pStyle w:val="ListParagraph"/>
        <w:numPr>
          <w:ilvl w:val="0"/>
          <w:numId w:val="2"/>
        </w:numPr>
        <w:tabs>
          <w:tab w:val="left" w:pos="832"/>
          <w:tab w:val="left" w:pos="833"/>
        </w:tabs>
        <w:jc w:val="both"/>
        <w:rPr>
          <w:sz w:val="23"/>
        </w:rPr>
      </w:pPr>
      <w:r w:rsidRPr="00690196">
        <w:rPr>
          <w:sz w:val="23"/>
        </w:rPr>
        <w:t>Any other duties</w:t>
      </w:r>
      <w:r w:rsidR="00D86375">
        <w:rPr>
          <w:sz w:val="23"/>
        </w:rPr>
        <w:t xml:space="preserve"> </w:t>
      </w:r>
      <w:r w:rsidRPr="00690196">
        <w:rPr>
          <w:sz w:val="23"/>
        </w:rPr>
        <w:t>as required.</w:t>
      </w:r>
    </w:p>
    <w:p w14:paraId="7E67F792" w14:textId="77777777" w:rsidR="00DE1154" w:rsidRPr="00690196" w:rsidRDefault="00DE1154" w:rsidP="00A04CD0">
      <w:pPr>
        <w:pStyle w:val="BodyText"/>
        <w:jc w:val="both"/>
        <w:rPr>
          <w:sz w:val="22"/>
        </w:rPr>
      </w:pPr>
    </w:p>
    <w:p w14:paraId="75919306" w14:textId="77777777" w:rsidR="00DE1154" w:rsidRPr="00690196" w:rsidRDefault="00DE1154" w:rsidP="00A04CD0">
      <w:pPr>
        <w:spacing w:before="133"/>
        <w:ind w:left="132"/>
        <w:jc w:val="both"/>
        <w:rPr>
          <w:b/>
          <w:sz w:val="23"/>
        </w:rPr>
      </w:pPr>
      <w:r w:rsidRPr="00690196">
        <w:rPr>
          <w:b/>
          <w:sz w:val="23"/>
          <w:u w:val="thick"/>
        </w:rPr>
        <w:t>General</w:t>
      </w:r>
    </w:p>
    <w:p w14:paraId="6CC2381A" w14:textId="77777777" w:rsidR="00DE1154" w:rsidRPr="00690196" w:rsidRDefault="00DE1154" w:rsidP="00A04CD0">
      <w:pPr>
        <w:pStyle w:val="BodyText"/>
        <w:spacing w:before="4"/>
        <w:jc w:val="both"/>
        <w:rPr>
          <w:b/>
          <w:sz w:val="15"/>
        </w:rPr>
      </w:pPr>
    </w:p>
    <w:p w14:paraId="71EF1F13" w14:textId="61A8309A" w:rsidR="00DE1154" w:rsidRPr="00690196" w:rsidRDefault="00DE1154" w:rsidP="00A04CD0">
      <w:pPr>
        <w:pStyle w:val="ListParagraph"/>
        <w:numPr>
          <w:ilvl w:val="0"/>
          <w:numId w:val="1"/>
        </w:numPr>
        <w:tabs>
          <w:tab w:val="left" w:pos="832"/>
          <w:tab w:val="left" w:pos="833"/>
        </w:tabs>
        <w:spacing w:before="65"/>
        <w:ind w:right="136"/>
        <w:jc w:val="both"/>
        <w:rPr>
          <w:sz w:val="23"/>
        </w:rPr>
      </w:pPr>
      <w:r w:rsidRPr="00690196">
        <w:rPr>
          <w:sz w:val="23"/>
        </w:rPr>
        <w:t>Manage</w:t>
      </w:r>
      <w:r w:rsidRPr="00690196">
        <w:rPr>
          <w:spacing w:val="47"/>
          <w:sz w:val="23"/>
        </w:rPr>
        <w:t xml:space="preserve"> </w:t>
      </w:r>
      <w:r w:rsidRPr="00690196">
        <w:rPr>
          <w:sz w:val="23"/>
        </w:rPr>
        <w:t>rent</w:t>
      </w:r>
      <w:r w:rsidRPr="00690196">
        <w:rPr>
          <w:spacing w:val="51"/>
          <w:sz w:val="23"/>
        </w:rPr>
        <w:t xml:space="preserve"> </w:t>
      </w:r>
      <w:r w:rsidRPr="00690196">
        <w:rPr>
          <w:sz w:val="23"/>
        </w:rPr>
        <w:t>accounts</w:t>
      </w:r>
      <w:r w:rsidRPr="00690196">
        <w:rPr>
          <w:spacing w:val="46"/>
          <w:sz w:val="23"/>
        </w:rPr>
        <w:t xml:space="preserve"> </w:t>
      </w:r>
      <w:r w:rsidRPr="00690196">
        <w:rPr>
          <w:sz w:val="23"/>
        </w:rPr>
        <w:t>of</w:t>
      </w:r>
      <w:r w:rsidRPr="00690196">
        <w:rPr>
          <w:spacing w:val="51"/>
          <w:sz w:val="23"/>
        </w:rPr>
        <w:t xml:space="preserve"> </w:t>
      </w:r>
      <w:r w:rsidRPr="00690196">
        <w:rPr>
          <w:sz w:val="23"/>
        </w:rPr>
        <w:t>tenants</w:t>
      </w:r>
      <w:r w:rsidRPr="00690196">
        <w:rPr>
          <w:spacing w:val="49"/>
          <w:sz w:val="23"/>
        </w:rPr>
        <w:t xml:space="preserve"> </w:t>
      </w:r>
      <w:r w:rsidRPr="00690196">
        <w:rPr>
          <w:sz w:val="23"/>
        </w:rPr>
        <w:t>and</w:t>
      </w:r>
      <w:r w:rsidRPr="00690196">
        <w:rPr>
          <w:spacing w:val="47"/>
          <w:sz w:val="23"/>
        </w:rPr>
        <w:t xml:space="preserve"> </w:t>
      </w:r>
      <w:r w:rsidR="008134F2" w:rsidRPr="00690196">
        <w:rPr>
          <w:sz w:val="23"/>
        </w:rPr>
        <w:t>ensure</w:t>
      </w:r>
      <w:r w:rsidRPr="00690196">
        <w:rPr>
          <w:spacing w:val="48"/>
          <w:sz w:val="23"/>
        </w:rPr>
        <w:t xml:space="preserve"> </w:t>
      </w:r>
      <w:r w:rsidRPr="00690196">
        <w:rPr>
          <w:sz w:val="23"/>
        </w:rPr>
        <w:t>prompt</w:t>
      </w:r>
      <w:r w:rsidRPr="00690196">
        <w:rPr>
          <w:spacing w:val="51"/>
          <w:sz w:val="23"/>
        </w:rPr>
        <w:t xml:space="preserve"> </w:t>
      </w:r>
      <w:r w:rsidRPr="00690196">
        <w:rPr>
          <w:sz w:val="23"/>
        </w:rPr>
        <w:t>payment</w:t>
      </w:r>
      <w:r w:rsidRPr="00690196">
        <w:rPr>
          <w:spacing w:val="50"/>
          <w:sz w:val="23"/>
        </w:rPr>
        <w:t xml:space="preserve"> </w:t>
      </w:r>
      <w:r w:rsidRPr="00690196">
        <w:rPr>
          <w:sz w:val="23"/>
        </w:rPr>
        <w:t>of</w:t>
      </w:r>
      <w:r w:rsidRPr="00690196">
        <w:rPr>
          <w:spacing w:val="51"/>
          <w:sz w:val="23"/>
        </w:rPr>
        <w:t xml:space="preserve"> </w:t>
      </w:r>
      <w:r w:rsidRPr="00690196">
        <w:rPr>
          <w:sz w:val="23"/>
        </w:rPr>
        <w:t>rent</w:t>
      </w:r>
      <w:r w:rsidRPr="00690196">
        <w:rPr>
          <w:spacing w:val="-61"/>
          <w:sz w:val="23"/>
        </w:rPr>
        <w:t xml:space="preserve"> </w:t>
      </w:r>
      <w:r w:rsidRPr="00690196">
        <w:rPr>
          <w:sz w:val="23"/>
        </w:rPr>
        <w:t>including housing benefit.</w:t>
      </w:r>
      <w:r w:rsidR="008134F2">
        <w:rPr>
          <w:sz w:val="23"/>
        </w:rPr>
        <w:t xml:space="preserve"> Comply with Rent Arrears contacts and Targets which are set yearly by the Tenancy Services Manager and Snr Housing Officer.</w:t>
      </w:r>
    </w:p>
    <w:p w14:paraId="7D880FD0" w14:textId="77777777" w:rsidR="00DE1154" w:rsidRPr="00690196" w:rsidRDefault="00DE1154" w:rsidP="00A04CD0">
      <w:pPr>
        <w:pStyle w:val="BodyText"/>
        <w:spacing w:before="1"/>
        <w:jc w:val="both"/>
        <w:rPr>
          <w:sz w:val="20"/>
        </w:rPr>
      </w:pPr>
    </w:p>
    <w:p w14:paraId="67D39EC3" w14:textId="77777777" w:rsidR="00DE1154" w:rsidRPr="00690196" w:rsidRDefault="00DE1154" w:rsidP="00A04CD0">
      <w:pPr>
        <w:pStyle w:val="ListParagraph"/>
        <w:numPr>
          <w:ilvl w:val="0"/>
          <w:numId w:val="1"/>
        </w:numPr>
        <w:tabs>
          <w:tab w:val="left" w:pos="832"/>
          <w:tab w:val="left" w:pos="833"/>
        </w:tabs>
        <w:ind w:hanging="702"/>
        <w:jc w:val="both"/>
        <w:rPr>
          <w:sz w:val="23"/>
        </w:rPr>
      </w:pPr>
      <w:r w:rsidRPr="00690196">
        <w:rPr>
          <w:sz w:val="23"/>
        </w:rPr>
        <w:t>Monitor</w:t>
      </w:r>
      <w:r w:rsidRPr="00690196">
        <w:rPr>
          <w:spacing w:val="6"/>
          <w:sz w:val="23"/>
        </w:rPr>
        <w:t xml:space="preserve"> </w:t>
      </w:r>
      <w:r w:rsidRPr="00690196">
        <w:rPr>
          <w:sz w:val="23"/>
        </w:rPr>
        <w:t>tenant</w:t>
      </w:r>
      <w:r w:rsidRPr="00690196">
        <w:rPr>
          <w:spacing w:val="8"/>
          <w:sz w:val="23"/>
        </w:rPr>
        <w:t xml:space="preserve"> </w:t>
      </w:r>
      <w:r w:rsidRPr="00690196">
        <w:rPr>
          <w:sz w:val="23"/>
        </w:rPr>
        <w:t>conduct</w:t>
      </w:r>
      <w:r w:rsidRPr="00690196">
        <w:rPr>
          <w:spacing w:val="7"/>
          <w:sz w:val="23"/>
        </w:rPr>
        <w:t xml:space="preserve"> </w:t>
      </w:r>
      <w:r w:rsidRPr="00690196">
        <w:rPr>
          <w:sz w:val="23"/>
        </w:rPr>
        <w:t>and</w:t>
      </w:r>
      <w:r w:rsidRPr="00690196">
        <w:rPr>
          <w:spacing w:val="8"/>
          <w:sz w:val="23"/>
        </w:rPr>
        <w:t xml:space="preserve"> </w:t>
      </w:r>
      <w:r w:rsidRPr="00690196">
        <w:rPr>
          <w:sz w:val="23"/>
        </w:rPr>
        <w:t>in</w:t>
      </w:r>
      <w:r w:rsidRPr="00690196">
        <w:rPr>
          <w:spacing w:val="8"/>
          <w:sz w:val="23"/>
        </w:rPr>
        <w:t xml:space="preserve"> </w:t>
      </w:r>
      <w:r w:rsidRPr="00690196">
        <w:rPr>
          <w:sz w:val="23"/>
        </w:rPr>
        <w:t>accordance</w:t>
      </w:r>
      <w:r w:rsidRPr="00690196">
        <w:rPr>
          <w:spacing w:val="10"/>
          <w:sz w:val="23"/>
        </w:rPr>
        <w:t xml:space="preserve"> </w:t>
      </w:r>
      <w:r w:rsidRPr="00690196">
        <w:rPr>
          <w:sz w:val="23"/>
        </w:rPr>
        <w:t>with</w:t>
      </w:r>
      <w:r w:rsidRPr="00690196">
        <w:rPr>
          <w:spacing w:val="8"/>
          <w:sz w:val="23"/>
        </w:rPr>
        <w:t xml:space="preserve"> </w:t>
      </w:r>
      <w:r w:rsidRPr="00690196">
        <w:rPr>
          <w:sz w:val="23"/>
        </w:rPr>
        <w:t>the</w:t>
      </w:r>
      <w:r w:rsidRPr="00690196">
        <w:rPr>
          <w:spacing w:val="8"/>
          <w:sz w:val="23"/>
        </w:rPr>
        <w:t xml:space="preserve"> </w:t>
      </w:r>
      <w:r w:rsidRPr="00690196">
        <w:rPr>
          <w:sz w:val="23"/>
        </w:rPr>
        <w:t>Tenancy</w:t>
      </w:r>
      <w:r w:rsidRPr="00690196">
        <w:rPr>
          <w:spacing w:val="6"/>
          <w:sz w:val="23"/>
        </w:rPr>
        <w:t xml:space="preserve"> </w:t>
      </w:r>
      <w:r w:rsidRPr="00690196">
        <w:rPr>
          <w:sz w:val="23"/>
        </w:rPr>
        <w:t>Agreement.</w:t>
      </w:r>
    </w:p>
    <w:p w14:paraId="3C7E96F3" w14:textId="77777777" w:rsidR="00DE1154" w:rsidRPr="00690196" w:rsidRDefault="00DE1154" w:rsidP="00A04CD0">
      <w:pPr>
        <w:pStyle w:val="BodyText"/>
        <w:spacing w:before="7"/>
        <w:jc w:val="both"/>
        <w:rPr>
          <w:sz w:val="20"/>
        </w:rPr>
      </w:pPr>
    </w:p>
    <w:p w14:paraId="5F71C8A2" w14:textId="02D06C0E" w:rsidR="00DE1154" w:rsidRDefault="00DE1154" w:rsidP="00A04CD0">
      <w:pPr>
        <w:pStyle w:val="ListParagraph"/>
        <w:numPr>
          <w:ilvl w:val="0"/>
          <w:numId w:val="1"/>
        </w:numPr>
        <w:tabs>
          <w:tab w:val="left" w:pos="832"/>
          <w:tab w:val="left" w:pos="833"/>
        </w:tabs>
        <w:ind w:hanging="702"/>
        <w:jc w:val="both"/>
        <w:rPr>
          <w:sz w:val="23"/>
        </w:rPr>
      </w:pPr>
      <w:r w:rsidRPr="00690196">
        <w:rPr>
          <w:sz w:val="23"/>
        </w:rPr>
        <w:t>Provide</w:t>
      </w:r>
      <w:r w:rsidRPr="00690196">
        <w:rPr>
          <w:spacing w:val="7"/>
          <w:sz w:val="23"/>
        </w:rPr>
        <w:t xml:space="preserve"> </w:t>
      </w:r>
      <w:r w:rsidRPr="00690196">
        <w:rPr>
          <w:sz w:val="23"/>
        </w:rPr>
        <w:t>advice</w:t>
      </w:r>
      <w:r w:rsidRPr="00690196">
        <w:rPr>
          <w:spacing w:val="7"/>
          <w:sz w:val="23"/>
        </w:rPr>
        <w:t xml:space="preserve"> </w:t>
      </w:r>
      <w:r w:rsidRPr="00690196">
        <w:rPr>
          <w:sz w:val="23"/>
        </w:rPr>
        <w:t>and</w:t>
      </w:r>
      <w:r w:rsidRPr="00690196">
        <w:rPr>
          <w:spacing w:val="7"/>
          <w:sz w:val="23"/>
        </w:rPr>
        <w:t xml:space="preserve"> </w:t>
      </w:r>
      <w:r w:rsidRPr="00690196">
        <w:rPr>
          <w:sz w:val="23"/>
        </w:rPr>
        <w:t>support</w:t>
      </w:r>
      <w:r w:rsidRPr="00690196">
        <w:rPr>
          <w:spacing w:val="11"/>
          <w:sz w:val="23"/>
        </w:rPr>
        <w:t xml:space="preserve"> </w:t>
      </w:r>
      <w:r w:rsidRPr="00690196">
        <w:rPr>
          <w:sz w:val="23"/>
        </w:rPr>
        <w:t>on</w:t>
      </w:r>
      <w:r w:rsidRPr="00690196">
        <w:rPr>
          <w:spacing w:val="7"/>
          <w:sz w:val="23"/>
        </w:rPr>
        <w:t xml:space="preserve"> </w:t>
      </w:r>
      <w:r w:rsidRPr="00690196">
        <w:rPr>
          <w:sz w:val="23"/>
        </w:rPr>
        <w:t>tenancy</w:t>
      </w:r>
      <w:r w:rsidRPr="00690196">
        <w:rPr>
          <w:spacing w:val="6"/>
          <w:sz w:val="23"/>
        </w:rPr>
        <w:t xml:space="preserve"> </w:t>
      </w:r>
      <w:r w:rsidRPr="00690196">
        <w:rPr>
          <w:sz w:val="23"/>
        </w:rPr>
        <w:t>matters</w:t>
      </w:r>
      <w:r w:rsidRPr="00690196">
        <w:rPr>
          <w:spacing w:val="8"/>
          <w:sz w:val="23"/>
        </w:rPr>
        <w:t xml:space="preserve"> </w:t>
      </w:r>
      <w:r w:rsidRPr="00690196">
        <w:rPr>
          <w:sz w:val="23"/>
        </w:rPr>
        <w:t>and</w:t>
      </w:r>
      <w:r w:rsidRPr="00690196">
        <w:rPr>
          <w:spacing w:val="5"/>
          <w:sz w:val="23"/>
        </w:rPr>
        <w:t xml:space="preserve"> </w:t>
      </w:r>
      <w:r w:rsidRPr="00690196">
        <w:rPr>
          <w:sz w:val="23"/>
        </w:rPr>
        <w:t>issues.</w:t>
      </w:r>
    </w:p>
    <w:p w14:paraId="4A5F372B" w14:textId="77777777" w:rsidR="004E18F0" w:rsidRPr="004E18F0" w:rsidRDefault="004E18F0" w:rsidP="00A04CD0">
      <w:pPr>
        <w:pStyle w:val="ListParagraph"/>
        <w:jc w:val="both"/>
        <w:rPr>
          <w:sz w:val="23"/>
        </w:rPr>
      </w:pPr>
    </w:p>
    <w:p w14:paraId="10CE033F" w14:textId="65E72854" w:rsidR="004E18F0" w:rsidRPr="004E18F0" w:rsidRDefault="004E18F0" w:rsidP="00A04CD0">
      <w:pPr>
        <w:pStyle w:val="ListParagraph"/>
        <w:numPr>
          <w:ilvl w:val="0"/>
          <w:numId w:val="1"/>
        </w:numPr>
        <w:jc w:val="both"/>
      </w:pPr>
      <w:r w:rsidRPr="004E18F0">
        <w:t>Adhere to safeguarding policies and procedures</w:t>
      </w:r>
      <w:r>
        <w:t>.</w:t>
      </w:r>
    </w:p>
    <w:p w14:paraId="2B2ADF52" w14:textId="77777777" w:rsidR="00DE1154" w:rsidRPr="00690196" w:rsidRDefault="00DE1154" w:rsidP="00A04CD0">
      <w:pPr>
        <w:pStyle w:val="BodyText"/>
        <w:spacing w:before="7"/>
        <w:jc w:val="both"/>
        <w:rPr>
          <w:sz w:val="20"/>
        </w:rPr>
      </w:pPr>
    </w:p>
    <w:p w14:paraId="26C618EB" w14:textId="77777777" w:rsidR="00DE1154" w:rsidRPr="00690196" w:rsidRDefault="00DE1154" w:rsidP="00A04CD0">
      <w:pPr>
        <w:pStyle w:val="ListParagraph"/>
        <w:numPr>
          <w:ilvl w:val="0"/>
          <w:numId w:val="1"/>
        </w:numPr>
        <w:tabs>
          <w:tab w:val="left" w:pos="832"/>
          <w:tab w:val="left" w:pos="833"/>
        </w:tabs>
        <w:ind w:hanging="702"/>
        <w:jc w:val="both"/>
        <w:rPr>
          <w:sz w:val="23"/>
        </w:rPr>
      </w:pPr>
      <w:r w:rsidRPr="00690196">
        <w:rPr>
          <w:sz w:val="23"/>
        </w:rPr>
        <w:t>To</w:t>
      </w:r>
      <w:r w:rsidRPr="00690196">
        <w:rPr>
          <w:spacing w:val="6"/>
          <w:sz w:val="23"/>
        </w:rPr>
        <w:t xml:space="preserve"> </w:t>
      </w:r>
      <w:r w:rsidRPr="00690196">
        <w:rPr>
          <w:sz w:val="23"/>
        </w:rPr>
        <w:t>comply</w:t>
      </w:r>
      <w:r w:rsidRPr="00690196">
        <w:rPr>
          <w:spacing w:val="6"/>
          <w:sz w:val="23"/>
        </w:rPr>
        <w:t xml:space="preserve"> </w:t>
      </w:r>
      <w:r w:rsidRPr="00690196">
        <w:rPr>
          <w:sz w:val="23"/>
        </w:rPr>
        <w:t>with</w:t>
      </w:r>
      <w:r w:rsidRPr="00690196">
        <w:rPr>
          <w:spacing w:val="6"/>
          <w:sz w:val="23"/>
        </w:rPr>
        <w:t xml:space="preserve"> </w:t>
      </w:r>
      <w:r w:rsidRPr="00690196">
        <w:rPr>
          <w:sz w:val="23"/>
        </w:rPr>
        <w:t>the</w:t>
      </w:r>
      <w:r w:rsidRPr="00690196">
        <w:rPr>
          <w:spacing w:val="7"/>
          <w:sz w:val="23"/>
        </w:rPr>
        <w:t xml:space="preserve"> </w:t>
      </w:r>
      <w:r w:rsidRPr="00690196">
        <w:rPr>
          <w:sz w:val="23"/>
        </w:rPr>
        <w:t>Customer</w:t>
      </w:r>
      <w:r w:rsidRPr="00690196">
        <w:rPr>
          <w:spacing w:val="9"/>
          <w:sz w:val="23"/>
        </w:rPr>
        <w:t xml:space="preserve"> </w:t>
      </w:r>
      <w:r w:rsidRPr="00690196">
        <w:rPr>
          <w:sz w:val="23"/>
        </w:rPr>
        <w:t>Service</w:t>
      </w:r>
      <w:r w:rsidRPr="00690196">
        <w:rPr>
          <w:spacing w:val="7"/>
          <w:sz w:val="23"/>
        </w:rPr>
        <w:t xml:space="preserve"> </w:t>
      </w:r>
      <w:r w:rsidRPr="00690196">
        <w:rPr>
          <w:sz w:val="23"/>
        </w:rPr>
        <w:t>Code</w:t>
      </w:r>
      <w:r w:rsidRPr="00690196">
        <w:rPr>
          <w:spacing w:val="6"/>
          <w:sz w:val="23"/>
        </w:rPr>
        <w:t xml:space="preserve"> </w:t>
      </w:r>
      <w:r w:rsidRPr="00690196">
        <w:rPr>
          <w:sz w:val="23"/>
        </w:rPr>
        <w:t>of</w:t>
      </w:r>
      <w:r w:rsidRPr="00690196">
        <w:rPr>
          <w:spacing w:val="7"/>
          <w:sz w:val="23"/>
        </w:rPr>
        <w:t xml:space="preserve"> </w:t>
      </w:r>
      <w:r w:rsidRPr="00690196">
        <w:rPr>
          <w:sz w:val="23"/>
        </w:rPr>
        <w:t>Practice.</w:t>
      </w:r>
    </w:p>
    <w:p w14:paraId="18B6B7D4" w14:textId="77777777" w:rsidR="00DE1154" w:rsidRPr="00690196" w:rsidRDefault="00DE1154" w:rsidP="00A04CD0">
      <w:pPr>
        <w:pStyle w:val="BodyText"/>
        <w:spacing w:before="10"/>
        <w:jc w:val="both"/>
        <w:rPr>
          <w:sz w:val="20"/>
        </w:rPr>
      </w:pPr>
    </w:p>
    <w:p w14:paraId="34B70C4B" w14:textId="77777777" w:rsidR="00DE1154" w:rsidRPr="00690196" w:rsidRDefault="00DE1154" w:rsidP="00A04CD0">
      <w:pPr>
        <w:pStyle w:val="ListParagraph"/>
        <w:numPr>
          <w:ilvl w:val="0"/>
          <w:numId w:val="1"/>
        </w:numPr>
        <w:tabs>
          <w:tab w:val="left" w:pos="832"/>
          <w:tab w:val="left" w:pos="833"/>
        </w:tabs>
        <w:ind w:hanging="702"/>
        <w:jc w:val="both"/>
        <w:rPr>
          <w:sz w:val="23"/>
        </w:rPr>
      </w:pPr>
      <w:r w:rsidRPr="00690196">
        <w:rPr>
          <w:sz w:val="23"/>
        </w:rPr>
        <w:t>To</w:t>
      </w:r>
      <w:r w:rsidRPr="00690196">
        <w:rPr>
          <w:spacing w:val="6"/>
          <w:sz w:val="23"/>
        </w:rPr>
        <w:t xml:space="preserve"> </w:t>
      </w:r>
      <w:r w:rsidRPr="00690196">
        <w:rPr>
          <w:sz w:val="23"/>
        </w:rPr>
        <w:t>ensure</w:t>
      </w:r>
      <w:r w:rsidRPr="00690196">
        <w:rPr>
          <w:spacing w:val="7"/>
          <w:sz w:val="23"/>
        </w:rPr>
        <w:t xml:space="preserve"> </w:t>
      </w:r>
      <w:r w:rsidRPr="00690196">
        <w:rPr>
          <w:sz w:val="23"/>
        </w:rPr>
        <w:t>adherence</w:t>
      </w:r>
      <w:r w:rsidRPr="00690196">
        <w:rPr>
          <w:spacing w:val="7"/>
          <w:sz w:val="23"/>
        </w:rPr>
        <w:t xml:space="preserve"> </w:t>
      </w:r>
      <w:r w:rsidRPr="00690196">
        <w:rPr>
          <w:sz w:val="23"/>
        </w:rPr>
        <w:t>to</w:t>
      </w:r>
      <w:r w:rsidRPr="00690196">
        <w:rPr>
          <w:spacing w:val="7"/>
          <w:sz w:val="23"/>
        </w:rPr>
        <w:t xml:space="preserve"> </w:t>
      </w:r>
      <w:r w:rsidRPr="00690196">
        <w:rPr>
          <w:sz w:val="23"/>
        </w:rPr>
        <w:t>the</w:t>
      </w:r>
      <w:r w:rsidRPr="00690196">
        <w:rPr>
          <w:spacing w:val="7"/>
          <w:sz w:val="23"/>
        </w:rPr>
        <w:t xml:space="preserve"> </w:t>
      </w:r>
      <w:r w:rsidRPr="00690196">
        <w:rPr>
          <w:sz w:val="23"/>
        </w:rPr>
        <w:t>Council’s</w:t>
      </w:r>
      <w:r w:rsidRPr="00690196">
        <w:rPr>
          <w:spacing w:val="9"/>
          <w:sz w:val="23"/>
        </w:rPr>
        <w:t xml:space="preserve"> </w:t>
      </w:r>
      <w:r w:rsidRPr="00690196">
        <w:rPr>
          <w:sz w:val="23"/>
        </w:rPr>
        <w:t>Health</w:t>
      </w:r>
      <w:r w:rsidRPr="00690196">
        <w:rPr>
          <w:spacing w:val="6"/>
          <w:sz w:val="23"/>
        </w:rPr>
        <w:t xml:space="preserve"> </w:t>
      </w:r>
      <w:r w:rsidRPr="00690196">
        <w:rPr>
          <w:sz w:val="23"/>
        </w:rPr>
        <w:t>&amp;</w:t>
      </w:r>
      <w:r w:rsidRPr="00690196">
        <w:rPr>
          <w:spacing w:val="9"/>
          <w:sz w:val="23"/>
        </w:rPr>
        <w:t xml:space="preserve"> </w:t>
      </w:r>
      <w:r w:rsidRPr="00690196">
        <w:rPr>
          <w:sz w:val="23"/>
        </w:rPr>
        <w:t>Safety</w:t>
      </w:r>
      <w:r w:rsidRPr="00690196">
        <w:rPr>
          <w:spacing w:val="2"/>
          <w:sz w:val="23"/>
        </w:rPr>
        <w:t xml:space="preserve"> </w:t>
      </w:r>
      <w:r w:rsidRPr="00690196">
        <w:rPr>
          <w:sz w:val="23"/>
        </w:rPr>
        <w:t>Policy.</w:t>
      </w:r>
    </w:p>
    <w:p w14:paraId="6D5F6FA3" w14:textId="77777777" w:rsidR="00DE1154" w:rsidRPr="00690196" w:rsidRDefault="00DE1154" w:rsidP="00A04CD0">
      <w:pPr>
        <w:pStyle w:val="BodyText"/>
        <w:spacing w:before="7"/>
        <w:jc w:val="both"/>
        <w:rPr>
          <w:sz w:val="20"/>
        </w:rPr>
      </w:pPr>
    </w:p>
    <w:p w14:paraId="014AAA9E" w14:textId="77777777" w:rsidR="00DE1154" w:rsidRPr="00690196" w:rsidRDefault="00DE1154" w:rsidP="00A04CD0">
      <w:pPr>
        <w:pStyle w:val="ListParagraph"/>
        <w:numPr>
          <w:ilvl w:val="0"/>
          <w:numId w:val="1"/>
        </w:numPr>
        <w:tabs>
          <w:tab w:val="left" w:pos="832"/>
          <w:tab w:val="left" w:pos="833"/>
        </w:tabs>
        <w:ind w:right="134"/>
        <w:jc w:val="both"/>
        <w:rPr>
          <w:sz w:val="23"/>
        </w:rPr>
      </w:pPr>
      <w:r w:rsidRPr="00690196">
        <w:rPr>
          <w:sz w:val="23"/>
        </w:rPr>
        <w:t>To</w:t>
      </w:r>
      <w:r w:rsidRPr="00690196">
        <w:rPr>
          <w:spacing w:val="1"/>
          <w:sz w:val="23"/>
        </w:rPr>
        <w:t xml:space="preserve"> </w:t>
      </w:r>
      <w:r w:rsidRPr="00690196">
        <w:rPr>
          <w:sz w:val="23"/>
        </w:rPr>
        <w:t>support,</w:t>
      </w:r>
      <w:r w:rsidRPr="00690196">
        <w:rPr>
          <w:spacing w:val="1"/>
          <w:sz w:val="23"/>
        </w:rPr>
        <w:t xml:space="preserve"> </w:t>
      </w:r>
      <w:r w:rsidRPr="00690196">
        <w:rPr>
          <w:sz w:val="23"/>
        </w:rPr>
        <w:t>promote</w:t>
      </w:r>
      <w:r w:rsidRPr="00690196">
        <w:rPr>
          <w:spacing w:val="1"/>
          <w:sz w:val="23"/>
        </w:rPr>
        <w:t xml:space="preserve"> </w:t>
      </w:r>
      <w:r w:rsidRPr="00690196">
        <w:rPr>
          <w:sz w:val="23"/>
        </w:rPr>
        <w:t>and comply with</w:t>
      </w:r>
      <w:r w:rsidRPr="00690196">
        <w:rPr>
          <w:spacing w:val="1"/>
          <w:sz w:val="23"/>
        </w:rPr>
        <w:t xml:space="preserve"> </w:t>
      </w:r>
      <w:r w:rsidRPr="00690196">
        <w:rPr>
          <w:sz w:val="23"/>
        </w:rPr>
        <w:t>the</w:t>
      </w:r>
      <w:r w:rsidRPr="00690196">
        <w:rPr>
          <w:spacing w:val="1"/>
          <w:sz w:val="23"/>
        </w:rPr>
        <w:t xml:space="preserve"> </w:t>
      </w:r>
      <w:r w:rsidRPr="00690196">
        <w:rPr>
          <w:sz w:val="23"/>
        </w:rPr>
        <w:t>Council’s</w:t>
      </w:r>
      <w:r w:rsidRPr="00690196">
        <w:rPr>
          <w:spacing w:val="63"/>
          <w:sz w:val="23"/>
        </w:rPr>
        <w:t xml:space="preserve"> </w:t>
      </w:r>
      <w:r w:rsidRPr="00690196">
        <w:rPr>
          <w:sz w:val="23"/>
        </w:rPr>
        <w:t>Equal</w:t>
      </w:r>
      <w:r w:rsidRPr="00690196">
        <w:rPr>
          <w:spacing w:val="64"/>
          <w:sz w:val="23"/>
        </w:rPr>
        <w:t xml:space="preserve"> </w:t>
      </w:r>
      <w:r w:rsidRPr="00690196">
        <w:rPr>
          <w:sz w:val="23"/>
        </w:rPr>
        <w:t>Opportunities</w:t>
      </w:r>
      <w:r w:rsidRPr="00690196">
        <w:rPr>
          <w:spacing w:val="-61"/>
          <w:sz w:val="23"/>
        </w:rPr>
        <w:t xml:space="preserve"> </w:t>
      </w:r>
      <w:r w:rsidRPr="00690196">
        <w:rPr>
          <w:sz w:val="23"/>
        </w:rPr>
        <w:t>and</w:t>
      </w:r>
      <w:r w:rsidRPr="00690196">
        <w:rPr>
          <w:spacing w:val="1"/>
          <w:sz w:val="23"/>
        </w:rPr>
        <w:t xml:space="preserve"> </w:t>
      </w:r>
      <w:r w:rsidRPr="00690196">
        <w:rPr>
          <w:sz w:val="23"/>
        </w:rPr>
        <w:t>Diversity</w:t>
      </w:r>
      <w:r w:rsidRPr="00690196">
        <w:rPr>
          <w:spacing w:val="-2"/>
          <w:sz w:val="23"/>
        </w:rPr>
        <w:t xml:space="preserve"> </w:t>
      </w:r>
      <w:r w:rsidRPr="00690196">
        <w:rPr>
          <w:sz w:val="23"/>
        </w:rPr>
        <w:t>Policy</w:t>
      </w:r>
      <w:r w:rsidRPr="00690196">
        <w:rPr>
          <w:spacing w:val="1"/>
          <w:sz w:val="23"/>
        </w:rPr>
        <w:t xml:space="preserve"> </w:t>
      </w:r>
      <w:r w:rsidRPr="00690196">
        <w:rPr>
          <w:sz w:val="23"/>
        </w:rPr>
        <w:t>when</w:t>
      </w:r>
      <w:r w:rsidRPr="00690196">
        <w:rPr>
          <w:spacing w:val="2"/>
          <w:sz w:val="23"/>
        </w:rPr>
        <w:t xml:space="preserve"> </w:t>
      </w:r>
      <w:r w:rsidRPr="00690196">
        <w:rPr>
          <w:sz w:val="23"/>
        </w:rPr>
        <w:t>undertaking</w:t>
      </w:r>
      <w:r w:rsidRPr="00690196">
        <w:rPr>
          <w:spacing w:val="2"/>
          <w:sz w:val="23"/>
        </w:rPr>
        <w:t xml:space="preserve"> </w:t>
      </w:r>
      <w:r w:rsidRPr="00690196">
        <w:rPr>
          <w:sz w:val="23"/>
        </w:rPr>
        <w:t>the</w:t>
      </w:r>
      <w:r w:rsidRPr="00690196">
        <w:rPr>
          <w:spacing w:val="5"/>
          <w:sz w:val="23"/>
        </w:rPr>
        <w:t xml:space="preserve"> </w:t>
      </w:r>
      <w:r w:rsidRPr="00690196">
        <w:rPr>
          <w:sz w:val="23"/>
        </w:rPr>
        <w:t>duties</w:t>
      </w:r>
      <w:r w:rsidRPr="00690196">
        <w:rPr>
          <w:spacing w:val="3"/>
          <w:sz w:val="23"/>
        </w:rPr>
        <w:t xml:space="preserve"> </w:t>
      </w:r>
      <w:r w:rsidRPr="00690196">
        <w:rPr>
          <w:sz w:val="23"/>
        </w:rPr>
        <w:t>of</w:t>
      </w:r>
      <w:r w:rsidRPr="00690196">
        <w:rPr>
          <w:spacing w:val="5"/>
          <w:sz w:val="23"/>
        </w:rPr>
        <w:t xml:space="preserve"> </w:t>
      </w:r>
      <w:r w:rsidRPr="00690196">
        <w:rPr>
          <w:sz w:val="23"/>
        </w:rPr>
        <w:t>the</w:t>
      </w:r>
      <w:r w:rsidRPr="00690196">
        <w:rPr>
          <w:spacing w:val="2"/>
          <w:sz w:val="23"/>
        </w:rPr>
        <w:t xml:space="preserve"> </w:t>
      </w:r>
      <w:r w:rsidRPr="00690196">
        <w:rPr>
          <w:sz w:val="23"/>
        </w:rPr>
        <w:t>post.</w:t>
      </w:r>
    </w:p>
    <w:p w14:paraId="2880202E" w14:textId="77777777" w:rsidR="00DE1154" w:rsidRPr="00690196" w:rsidRDefault="00DE1154" w:rsidP="00A04CD0">
      <w:pPr>
        <w:pStyle w:val="BodyText"/>
        <w:spacing w:before="1"/>
        <w:jc w:val="both"/>
        <w:rPr>
          <w:sz w:val="20"/>
        </w:rPr>
      </w:pPr>
    </w:p>
    <w:p w14:paraId="565F41B4" w14:textId="77777777" w:rsidR="00DE1154" w:rsidRPr="00690196" w:rsidRDefault="00DE1154" w:rsidP="00A04CD0">
      <w:pPr>
        <w:pStyle w:val="ListParagraph"/>
        <w:numPr>
          <w:ilvl w:val="0"/>
          <w:numId w:val="1"/>
        </w:numPr>
        <w:tabs>
          <w:tab w:val="left" w:pos="832"/>
          <w:tab w:val="left" w:pos="833"/>
        </w:tabs>
        <w:ind w:hanging="702"/>
        <w:jc w:val="both"/>
        <w:rPr>
          <w:sz w:val="23"/>
        </w:rPr>
      </w:pPr>
      <w:r w:rsidRPr="00690196">
        <w:rPr>
          <w:sz w:val="23"/>
        </w:rPr>
        <w:t>To</w:t>
      </w:r>
      <w:r w:rsidRPr="00690196">
        <w:rPr>
          <w:spacing w:val="6"/>
          <w:sz w:val="23"/>
        </w:rPr>
        <w:t xml:space="preserve"> </w:t>
      </w:r>
      <w:r w:rsidRPr="00690196">
        <w:rPr>
          <w:sz w:val="23"/>
        </w:rPr>
        <w:t>comply</w:t>
      </w:r>
      <w:r w:rsidRPr="00690196">
        <w:rPr>
          <w:spacing w:val="5"/>
          <w:sz w:val="23"/>
        </w:rPr>
        <w:t xml:space="preserve"> </w:t>
      </w:r>
      <w:r w:rsidRPr="00690196">
        <w:rPr>
          <w:sz w:val="23"/>
        </w:rPr>
        <w:t>with</w:t>
      </w:r>
      <w:r w:rsidRPr="00690196">
        <w:rPr>
          <w:spacing w:val="6"/>
          <w:sz w:val="23"/>
        </w:rPr>
        <w:t xml:space="preserve"> </w:t>
      </w:r>
      <w:r w:rsidRPr="00690196">
        <w:rPr>
          <w:sz w:val="23"/>
        </w:rPr>
        <w:t>the</w:t>
      </w:r>
      <w:r w:rsidRPr="00690196">
        <w:rPr>
          <w:spacing w:val="7"/>
          <w:sz w:val="23"/>
        </w:rPr>
        <w:t xml:space="preserve"> </w:t>
      </w:r>
      <w:r w:rsidRPr="00690196">
        <w:rPr>
          <w:sz w:val="23"/>
        </w:rPr>
        <w:t>Council’s</w:t>
      </w:r>
      <w:r w:rsidRPr="00690196">
        <w:rPr>
          <w:spacing w:val="2"/>
          <w:sz w:val="23"/>
        </w:rPr>
        <w:t xml:space="preserve"> </w:t>
      </w:r>
      <w:r w:rsidRPr="00690196">
        <w:rPr>
          <w:sz w:val="23"/>
        </w:rPr>
        <w:t>Employee</w:t>
      </w:r>
      <w:r w:rsidRPr="00690196">
        <w:rPr>
          <w:spacing w:val="6"/>
          <w:sz w:val="23"/>
        </w:rPr>
        <w:t xml:space="preserve"> </w:t>
      </w:r>
      <w:r w:rsidRPr="00690196">
        <w:rPr>
          <w:sz w:val="23"/>
        </w:rPr>
        <w:t>Code</w:t>
      </w:r>
      <w:r w:rsidRPr="00690196">
        <w:rPr>
          <w:spacing w:val="10"/>
          <w:sz w:val="23"/>
        </w:rPr>
        <w:t xml:space="preserve"> </w:t>
      </w:r>
      <w:r w:rsidRPr="00690196">
        <w:rPr>
          <w:sz w:val="23"/>
        </w:rPr>
        <w:t>of</w:t>
      </w:r>
      <w:r w:rsidRPr="00690196">
        <w:rPr>
          <w:spacing w:val="11"/>
          <w:sz w:val="23"/>
        </w:rPr>
        <w:t xml:space="preserve"> </w:t>
      </w:r>
      <w:r w:rsidRPr="00690196">
        <w:rPr>
          <w:sz w:val="23"/>
        </w:rPr>
        <w:t>Conduct.</w:t>
      </w:r>
    </w:p>
    <w:p w14:paraId="1580CB99" w14:textId="77777777" w:rsidR="00E91330" w:rsidRDefault="00E91330" w:rsidP="00A04CD0">
      <w:pPr>
        <w:tabs>
          <w:tab w:val="left" w:pos="3635"/>
        </w:tabs>
        <w:ind w:left="131"/>
        <w:jc w:val="both"/>
        <w:rPr>
          <w:b/>
          <w:sz w:val="23"/>
        </w:rPr>
      </w:pPr>
    </w:p>
    <w:p w14:paraId="3137CAD8" w14:textId="77777777" w:rsidR="00E91330" w:rsidRDefault="00E91330" w:rsidP="00A04CD0">
      <w:pPr>
        <w:tabs>
          <w:tab w:val="left" w:pos="3635"/>
        </w:tabs>
        <w:ind w:left="131"/>
        <w:jc w:val="both"/>
        <w:rPr>
          <w:b/>
          <w:sz w:val="23"/>
        </w:rPr>
      </w:pPr>
    </w:p>
    <w:p w14:paraId="6282AD16" w14:textId="4E4C00B0" w:rsidR="00523B50" w:rsidRPr="00690196" w:rsidRDefault="00DE1154" w:rsidP="005F7AFA">
      <w:pPr>
        <w:tabs>
          <w:tab w:val="left" w:pos="3635"/>
        </w:tabs>
        <w:ind w:left="131"/>
        <w:rPr>
          <w:sz w:val="19"/>
        </w:rPr>
      </w:pPr>
      <w:r w:rsidRPr="00690196">
        <w:rPr>
          <w:b/>
          <w:sz w:val="23"/>
        </w:rPr>
        <w:t>Date</w:t>
      </w:r>
      <w:r w:rsidRPr="00690196">
        <w:rPr>
          <w:b/>
          <w:spacing w:val="4"/>
          <w:sz w:val="23"/>
        </w:rPr>
        <w:t xml:space="preserve"> </w:t>
      </w:r>
      <w:r w:rsidRPr="00690196">
        <w:rPr>
          <w:b/>
          <w:sz w:val="23"/>
        </w:rPr>
        <w:t>Issued:</w:t>
      </w:r>
      <w:r w:rsidRPr="00690196">
        <w:rPr>
          <w:b/>
          <w:spacing w:val="77"/>
          <w:sz w:val="23"/>
        </w:rPr>
        <w:t xml:space="preserve"> </w:t>
      </w:r>
      <w:r w:rsidR="00BF4072">
        <w:rPr>
          <w:sz w:val="23"/>
        </w:rPr>
        <w:t>May</w:t>
      </w:r>
      <w:r w:rsidR="00D86375">
        <w:rPr>
          <w:sz w:val="23"/>
        </w:rPr>
        <w:t xml:space="preserve"> 2025</w:t>
      </w:r>
      <w:r w:rsidRPr="00690196">
        <w:rPr>
          <w:sz w:val="23"/>
        </w:rPr>
        <w:tab/>
      </w:r>
      <w:r w:rsidR="00A04CD0">
        <w:rPr>
          <w:sz w:val="23"/>
        </w:rPr>
        <w:tab/>
      </w:r>
      <w:r w:rsidRPr="00690196">
        <w:rPr>
          <w:b/>
          <w:sz w:val="23"/>
        </w:rPr>
        <w:t>Issued</w:t>
      </w:r>
      <w:r w:rsidRPr="00690196">
        <w:rPr>
          <w:b/>
          <w:spacing w:val="9"/>
          <w:sz w:val="23"/>
        </w:rPr>
        <w:t xml:space="preserve"> </w:t>
      </w:r>
      <w:r w:rsidRPr="00690196">
        <w:rPr>
          <w:b/>
          <w:sz w:val="23"/>
        </w:rPr>
        <w:t>by:</w:t>
      </w:r>
      <w:r w:rsidRPr="00690196">
        <w:rPr>
          <w:b/>
          <w:spacing w:val="12"/>
          <w:sz w:val="23"/>
        </w:rPr>
        <w:t xml:space="preserve"> </w:t>
      </w:r>
      <w:r w:rsidRPr="00690196">
        <w:rPr>
          <w:sz w:val="23"/>
        </w:rPr>
        <w:t>Tenancy Services</w:t>
      </w:r>
      <w:r w:rsidRPr="00690196">
        <w:rPr>
          <w:spacing w:val="11"/>
          <w:sz w:val="23"/>
        </w:rPr>
        <w:t xml:space="preserve"> </w:t>
      </w:r>
      <w:r w:rsidRPr="00690196">
        <w:rPr>
          <w:sz w:val="23"/>
        </w:rPr>
        <w:t>Manag</w:t>
      </w:r>
      <w:r w:rsidR="005F7AFA">
        <w:rPr>
          <w:sz w:val="23"/>
        </w:rPr>
        <w:t>er</w:t>
      </w:r>
    </w:p>
    <w:sectPr w:rsidR="00523B50" w:rsidRPr="00690196">
      <w:pgSz w:w="11900" w:h="16840"/>
      <w:pgMar w:top="1600" w:right="1600" w:bottom="280" w:left="1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CB14BC"/>
    <w:multiLevelType w:val="hybridMultilevel"/>
    <w:tmpl w:val="652E1B52"/>
    <w:lvl w:ilvl="0" w:tplc="69C4E4CA">
      <w:start w:val="1"/>
      <w:numFmt w:val="decimal"/>
      <w:lvlText w:val="%1."/>
      <w:lvlJc w:val="left"/>
      <w:pPr>
        <w:ind w:left="701" w:hanging="701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1"/>
        <w:sz w:val="23"/>
        <w:szCs w:val="23"/>
      </w:rPr>
    </w:lvl>
    <w:lvl w:ilvl="1" w:tplc="DE086A94">
      <w:numFmt w:val="bullet"/>
      <w:lvlText w:val="•"/>
      <w:lvlJc w:val="left"/>
      <w:pPr>
        <w:ind w:left="1624" w:hanging="701"/>
      </w:pPr>
      <w:rPr>
        <w:rFonts w:hint="default"/>
      </w:rPr>
    </w:lvl>
    <w:lvl w:ilvl="2" w:tplc="05E2320E">
      <w:numFmt w:val="bullet"/>
      <w:lvlText w:val="•"/>
      <w:lvlJc w:val="left"/>
      <w:pPr>
        <w:ind w:left="2408" w:hanging="701"/>
      </w:pPr>
      <w:rPr>
        <w:rFonts w:hint="default"/>
      </w:rPr>
    </w:lvl>
    <w:lvl w:ilvl="3" w:tplc="B31E212A">
      <w:numFmt w:val="bullet"/>
      <w:lvlText w:val="•"/>
      <w:lvlJc w:val="left"/>
      <w:pPr>
        <w:ind w:left="3192" w:hanging="701"/>
      </w:pPr>
      <w:rPr>
        <w:rFonts w:hint="default"/>
      </w:rPr>
    </w:lvl>
    <w:lvl w:ilvl="4" w:tplc="C51081FC">
      <w:numFmt w:val="bullet"/>
      <w:lvlText w:val="•"/>
      <w:lvlJc w:val="left"/>
      <w:pPr>
        <w:ind w:left="3976" w:hanging="701"/>
      </w:pPr>
      <w:rPr>
        <w:rFonts w:hint="default"/>
      </w:rPr>
    </w:lvl>
    <w:lvl w:ilvl="5" w:tplc="2878C5E8">
      <w:numFmt w:val="bullet"/>
      <w:lvlText w:val="•"/>
      <w:lvlJc w:val="left"/>
      <w:pPr>
        <w:ind w:left="4760" w:hanging="701"/>
      </w:pPr>
      <w:rPr>
        <w:rFonts w:hint="default"/>
      </w:rPr>
    </w:lvl>
    <w:lvl w:ilvl="6" w:tplc="F4085BDE">
      <w:numFmt w:val="bullet"/>
      <w:lvlText w:val="•"/>
      <w:lvlJc w:val="left"/>
      <w:pPr>
        <w:ind w:left="5544" w:hanging="701"/>
      </w:pPr>
      <w:rPr>
        <w:rFonts w:hint="default"/>
      </w:rPr>
    </w:lvl>
    <w:lvl w:ilvl="7" w:tplc="EA24101A">
      <w:numFmt w:val="bullet"/>
      <w:lvlText w:val="•"/>
      <w:lvlJc w:val="left"/>
      <w:pPr>
        <w:ind w:left="6328" w:hanging="701"/>
      </w:pPr>
      <w:rPr>
        <w:rFonts w:hint="default"/>
      </w:rPr>
    </w:lvl>
    <w:lvl w:ilvl="8" w:tplc="0DDE7302">
      <w:numFmt w:val="bullet"/>
      <w:lvlText w:val="•"/>
      <w:lvlJc w:val="left"/>
      <w:pPr>
        <w:ind w:left="7112" w:hanging="701"/>
      </w:pPr>
      <w:rPr>
        <w:rFonts w:hint="default"/>
      </w:rPr>
    </w:lvl>
  </w:abstractNum>
  <w:abstractNum w:abstractNumId="1" w15:restartNumberingAfterBreak="0">
    <w:nsid w:val="24E941F7"/>
    <w:multiLevelType w:val="hybridMultilevel"/>
    <w:tmpl w:val="EA1860B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372B69"/>
    <w:multiLevelType w:val="hybridMultilevel"/>
    <w:tmpl w:val="35CC5A0C"/>
    <w:lvl w:ilvl="0" w:tplc="E1E6E4CA">
      <w:start w:val="1"/>
      <w:numFmt w:val="decimal"/>
      <w:lvlText w:val="%1."/>
      <w:lvlJc w:val="left"/>
      <w:pPr>
        <w:ind w:left="832" w:hanging="701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1"/>
        <w:sz w:val="23"/>
        <w:szCs w:val="23"/>
      </w:rPr>
    </w:lvl>
    <w:lvl w:ilvl="1" w:tplc="C0C2650E">
      <w:numFmt w:val="bullet"/>
      <w:lvlText w:val="•"/>
      <w:lvlJc w:val="left"/>
      <w:pPr>
        <w:ind w:left="1624" w:hanging="701"/>
      </w:pPr>
      <w:rPr>
        <w:rFonts w:hint="default"/>
      </w:rPr>
    </w:lvl>
    <w:lvl w:ilvl="2" w:tplc="3F9CA63A">
      <w:numFmt w:val="bullet"/>
      <w:lvlText w:val="•"/>
      <w:lvlJc w:val="left"/>
      <w:pPr>
        <w:ind w:left="2408" w:hanging="701"/>
      </w:pPr>
      <w:rPr>
        <w:rFonts w:hint="default"/>
      </w:rPr>
    </w:lvl>
    <w:lvl w:ilvl="3" w:tplc="B08221D2">
      <w:numFmt w:val="bullet"/>
      <w:lvlText w:val="•"/>
      <w:lvlJc w:val="left"/>
      <w:pPr>
        <w:ind w:left="3192" w:hanging="701"/>
      </w:pPr>
      <w:rPr>
        <w:rFonts w:hint="default"/>
      </w:rPr>
    </w:lvl>
    <w:lvl w:ilvl="4" w:tplc="E978383A">
      <w:numFmt w:val="bullet"/>
      <w:lvlText w:val="•"/>
      <w:lvlJc w:val="left"/>
      <w:pPr>
        <w:ind w:left="3976" w:hanging="701"/>
      </w:pPr>
      <w:rPr>
        <w:rFonts w:hint="default"/>
      </w:rPr>
    </w:lvl>
    <w:lvl w:ilvl="5" w:tplc="7B643C2E">
      <w:numFmt w:val="bullet"/>
      <w:lvlText w:val="•"/>
      <w:lvlJc w:val="left"/>
      <w:pPr>
        <w:ind w:left="4760" w:hanging="701"/>
      </w:pPr>
      <w:rPr>
        <w:rFonts w:hint="default"/>
      </w:rPr>
    </w:lvl>
    <w:lvl w:ilvl="6" w:tplc="01A09E56">
      <w:numFmt w:val="bullet"/>
      <w:lvlText w:val="•"/>
      <w:lvlJc w:val="left"/>
      <w:pPr>
        <w:ind w:left="5544" w:hanging="701"/>
      </w:pPr>
      <w:rPr>
        <w:rFonts w:hint="default"/>
      </w:rPr>
    </w:lvl>
    <w:lvl w:ilvl="7" w:tplc="D4A65E9C">
      <w:numFmt w:val="bullet"/>
      <w:lvlText w:val="•"/>
      <w:lvlJc w:val="left"/>
      <w:pPr>
        <w:ind w:left="6328" w:hanging="701"/>
      </w:pPr>
      <w:rPr>
        <w:rFonts w:hint="default"/>
      </w:rPr>
    </w:lvl>
    <w:lvl w:ilvl="8" w:tplc="1B2CB41C">
      <w:numFmt w:val="bullet"/>
      <w:lvlText w:val="•"/>
      <w:lvlJc w:val="left"/>
      <w:pPr>
        <w:ind w:left="7112" w:hanging="701"/>
      </w:pPr>
      <w:rPr>
        <w:rFonts w:hint="default"/>
      </w:rPr>
    </w:lvl>
  </w:abstractNum>
  <w:num w:numId="1" w16cid:durableId="1829055745">
    <w:abstractNumId w:val="2"/>
  </w:num>
  <w:num w:numId="2" w16cid:durableId="1419861364">
    <w:abstractNumId w:val="0"/>
  </w:num>
  <w:num w:numId="3" w16cid:durableId="5684640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B50"/>
    <w:rsid w:val="0005417F"/>
    <w:rsid w:val="000618CE"/>
    <w:rsid w:val="00224862"/>
    <w:rsid w:val="00225737"/>
    <w:rsid w:val="00276C47"/>
    <w:rsid w:val="00286BFC"/>
    <w:rsid w:val="003C387C"/>
    <w:rsid w:val="004E1779"/>
    <w:rsid w:val="004E18F0"/>
    <w:rsid w:val="00523B50"/>
    <w:rsid w:val="005907DB"/>
    <w:rsid w:val="005F7AFA"/>
    <w:rsid w:val="00690196"/>
    <w:rsid w:val="00783D92"/>
    <w:rsid w:val="0079260A"/>
    <w:rsid w:val="0080394F"/>
    <w:rsid w:val="008134F2"/>
    <w:rsid w:val="00942D1E"/>
    <w:rsid w:val="009E3EBE"/>
    <w:rsid w:val="00A04CD0"/>
    <w:rsid w:val="00A80829"/>
    <w:rsid w:val="00AD3BF8"/>
    <w:rsid w:val="00B96C42"/>
    <w:rsid w:val="00BF4072"/>
    <w:rsid w:val="00C261F6"/>
    <w:rsid w:val="00CA0AEB"/>
    <w:rsid w:val="00D86375"/>
    <w:rsid w:val="00DD3E43"/>
    <w:rsid w:val="00DE1154"/>
    <w:rsid w:val="00E91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A1FD71"/>
  <w15:docId w15:val="{D92DDBE3-3886-4AB0-B6D3-F6B310BAE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31"/>
      <w:outlineLvl w:val="0"/>
    </w:pPr>
    <w:rPr>
      <w:b/>
      <w:bCs/>
      <w:sz w:val="23"/>
      <w:szCs w:val="23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3"/>
      <w:szCs w:val="23"/>
    </w:rPr>
  </w:style>
  <w:style w:type="paragraph" w:styleId="Title">
    <w:name w:val="Title"/>
    <w:basedOn w:val="Normal"/>
    <w:uiPriority w:val="10"/>
    <w:qFormat/>
    <w:pPr>
      <w:spacing w:before="58"/>
      <w:ind w:left="1596" w:right="1601"/>
      <w:jc w:val="center"/>
    </w:pPr>
    <w:rPr>
      <w:b/>
      <w:bCs/>
      <w:sz w:val="27"/>
      <w:szCs w:val="27"/>
    </w:rPr>
  </w:style>
  <w:style w:type="paragraph" w:styleId="ListParagraph">
    <w:name w:val="List Paragraph"/>
    <w:basedOn w:val="Normal"/>
    <w:uiPriority w:val="1"/>
    <w:qFormat/>
    <w:pPr>
      <w:ind w:left="832" w:hanging="701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DE1154"/>
    <w:rPr>
      <w:rFonts w:ascii="Arial" w:eastAsia="Arial" w:hAnsi="Arial" w:cs="Arial"/>
      <w:sz w:val="23"/>
      <w:szCs w:val="23"/>
    </w:rPr>
  </w:style>
  <w:style w:type="table" w:styleId="TableGrid">
    <w:name w:val="Table Grid"/>
    <w:basedOn w:val="TableNormal"/>
    <w:uiPriority w:val="39"/>
    <w:rsid w:val="00A04C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513</Words>
  <Characters>2928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Housing Officer JD.doc</vt:lpstr>
    </vt:vector>
  </TitlesOfParts>
  <Company/>
  <LinksUpToDate>false</LinksUpToDate>
  <CharactersWithSpaces>3435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Housing Officer JD.doc</dc:title>
  <dc:creator>RLLOYD</dc:creator>
  <cp:lastModifiedBy>Jason Dhesi</cp:lastModifiedBy>
  <cp:revision>2</cp:revision>
  <dcterms:created xsi:type="dcterms:W3CDTF">2025-05-08T11:47:00Z</dcterms:created>
  <dcterms:modified xsi:type="dcterms:W3CDTF">2025-05-08T11:47:00Z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2014-01-21T00:00:00Z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2021-06-23T00:00:00Z</vt:filetime>
  </property>
</Properties>
</file>