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B3F8F" w14:textId="23293327" w:rsidR="00E23F1D" w:rsidRPr="004C522B" w:rsidRDefault="00C056A6" w:rsidP="00E23F1D">
      <w:pPr>
        <w:spacing w:after="0"/>
        <w:jc w:val="center"/>
        <w:rPr>
          <w:rFonts w:ascii="Arial" w:hAnsi="Arial" w:cs="Arial"/>
          <w:b/>
          <w:sz w:val="24"/>
          <w:szCs w:val="24"/>
        </w:rPr>
      </w:pPr>
      <w:r w:rsidRPr="004C522B">
        <w:rPr>
          <w:rFonts w:ascii="Arial" w:hAnsi="Arial" w:cs="Arial"/>
          <w:b/>
          <w:sz w:val="24"/>
          <w:szCs w:val="24"/>
        </w:rPr>
        <w:t>South Derbyshire District Council P</w:t>
      </w:r>
      <w:r w:rsidR="00B81B93">
        <w:rPr>
          <w:rFonts w:ascii="Arial" w:hAnsi="Arial" w:cs="Arial"/>
          <w:b/>
          <w:sz w:val="24"/>
          <w:szCs w:val="24"/>
        </w:rPr>
        <w:t xml:space="preserve">olicy Statement on Employer Mandatory </w:t>
      </w:r>
      <w:r w:rsidRPr="004C522B">
        <w:rPr>
          <w:rFonts w:ascii="Arial" w:hAnsi="Arial" w:cs="Arial"/>
          <w:b/>
          <w:sz w:val="24"/>
          <w:szCs w:val="24"/>
        </w:rPr>
        <w:t>Discretion</w:t>
      </w:r>
      <w:r w:rsidR="00B81B93">
        <w:rPr>
          <w:rFonts w:ascii="Arial" w:hAnsi="Arial" w:cs="Arial"/>
          <w:b/>
          <w:sz w:val="24"/>
          <w:szCs w:val="24"/>
        </w:rPr>
        <w:t>s</w:t>
      </w:r>
      <w:r w:rsidRPr="004C522B">
        <w:rPr>
          <w:rFonts w:ascii="Arial" w:hAnsi="Arial" w:cs="Arial"/>
          <w:b/>
          <w:sz w:val="24"/>
          <w:szCs w:val="24"/>
        </w:rPr>
        <w:t xml:space="preserve"> </w:t>
      </w:r>
      <w:r w:rsidR="004C522B">
        <w:rPr>
          <w:rFonts w:ascii="Arial" w:hAnsi="Arial" w:cs="Arial"/>
          <w:b/>
          <w:sz w:val="24"/>
          <w:szCs w:val="24"/>
        </w:rPr>
        <w:t>– 1</w:t>
      </w:r>
      <w:r w:rsidR="004C522B" w:rsidRPr="004C522B">
        <w:rPr>
          <w:rFonts w:ascii="Arial" w:hAnsi="Arial" w:cs="Arial"/>
          <w:b/>
          <w:sz w:val="24"/>
          <w:szCs w:val="24"/>
          <w:vertAlign w:val="superscript"/>
        </w:rPr>
        <w:t>st</w:t>
      </w:r>
      <w:r w:rsidR="004C522B">
        <w:rPr>
          <w:rFonts w:ascii="Arial" w:hAnsi="Arial" w:cs="Arial"/>
          <w:b/>
          <w:sz w:val="24"/>
          <w:szCs w:val="24"/>
        </w:rPr>
        <w:t xml:space="preserve"> </w:t>
      </w:r>
      <w:r w:rsidR="00A43A6F">
        <w:rPr>
          <w:rFonts w:ascii="Arial" w:hAnsi="Arial" w:cs="Arial"/>
          <w:b/>
          <w:sz w:val="24"/>
          <w:szCs w:val="24"/>
        </w:rPr>
        <w:t>April</w:t>
      </w:r>
      <w:r w:rsidR="00E07457" w:rsidRPr="004C522B">
        <w:rPr>
          <w:rFonts w:ascii="Arial" w:hAnsi="Arial" w:cs="Arial"/>
          <w:b/>
          <w:sz w:val="24"/>
          <w:szCs w:val="24"/>
        </w:rPr>
        <w:t xml:space="preserve"> </w:t>
      </w:r>
      <w:r w:rsidR="008C0EC2">
        <w:rPr>
          <w:rFonts w:ascii="Arial" w:hAnsi="Arial" w:cs="Arial"/>
          <w:b/>
          <w:sz w:val="24"/>
          <w:szCs w:val="24"/>
        </w:rPr>
        <w:t>2025</w:t>
      </w:r>
    </w:p>
    <w:p w14:paraId="6AB23C78" w14:textId="77777777" w:rsidR="00C056A6" w:rsidRPr="004C522B" w:rsidRDefault="00C056A6" w:rsidP="00E23F1D">
      <w:pPr>
        <w:spacing w:after="0"/>
        <w:jc w:val="center"/>
        <w:rPr>
          <w:rFonts w:ascii="Arial" w:hAnsi="Arial" w:cs="Arial"/>
          <w:b/>
          <w:sz w:val="24"/>
          <w:szCs w:val="24"/>
        </w:rPr>
      </w:pPr>
    </w:p>
    <w:p w14:paraId="52C6BA88" w14:textId="77777777" w:rsidR="00E130C0" w:rsidRDefault="008F0281" w:rsidP="00AE79BD">
      <w:pPr>
        <w:spacing w:after="0"/>
        <w:ind w:left="-426"/>
        <w:jc w:val="both"/>
        <w:rPr>
          <w:rFonts w:ascii="Arial" w:hAnsi="Arial" w:cs="Arial"/>
          <w:sz w:val="24"/>
          <w:szCs w:val="24"/>
        </w:rPr>
      </w:pPr>
      <w:r>
        <w:rPr>
          <w:rFonts w:ascii="Arial" w:hAnsi="Arial" w:cs="Arial"/>
          <w:sz w:val="24"/>
          <w:szCs w:val="24"/>
        </w:rPr>
        <w:t xml:space="preserve">In line with the </w:t>
      </w:r>
      <w:r w:rsidR="00B81B93">
        <w:rPr>
          <w:rFonts w:ascii="Arial" w:hAnsi="Arial" w:cs="Arial"/>
          <w:sz w:val="24"/>
          <w:szCs w:val="24"/>
        </w:rPr>
        <w:t>Local Pension Scheme Regulation</w:t>
      </w:r>
      <w:r>
        <w:rPr>
          <w:rFonts w:ascii="Arial" w:hAnsi="Arial" w:cs="Arial"/>
          <w:sz w:val="24"/>
          <w:szCs w:val="24"/>
        </w:rPr>
        <w:t xml:space="preserve"> (as amended)</w:t>
      </w:r>
      <w:r w:rsidR="00ED1925">
        <w:rPr>
          <w:rFonts w:ascii="Arial" w:hAnsi="Arial" w:cs="Arial"/>
          <w:sz w:val="24"/>
          <w:szCs w:val="24"/>
        </w:rPr>
        <w:t>, the Council sets out how it will apply the mandatory discretions provided within the regulations.</w:t>
      </w:r>
    </w:p>
    <w:p w14:paraId="2CEEE5AC" w14:textId="77777777" w:rsidR="00AE79BD" w:rsidRPr="004C522B" w:rsidRDefault="00AE79BD" w:rsidP="00AE79BD">
      <w:pPr>
        <w:spacing w:after="0"/>
        <w:ind w:left="-426"/>
        <w:jc w:val="both"/>
        <w:rPr>
          <w:rFonts w:ascii="Arial" w:hAnsi="Arial" w:cs="Arial"/>
          <w:sz w:val="24"/>
          <w:szCs w:val="24"/>
        </w:rPr>
      </w:pPr>
    </w:p>
    <w:tbl>
      <w:tblPr>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3"/>
        <w:gridCol w:w="1559"/>
        <w:gridCol w:w="7796"/>
      </w:tblGrid>
      <w:tr w:rsidR="004C522B" w:rsidRPr="004C522B" w14:paraId="04107A6E" w14:textId="77777777" w:rsidTr="00524E47">
        <w:tc>
          <w:tcPr>
            <w:tcW w:w="5813" w:type="dxa"/>
            <w:shd w:val="clear" w:color="auto" w:fill="D9D9D9"/>
          </w:tcPr>
          <w:p w14:paraId="63EDD165" w14:textId="77777777" w:rsidR="00E130C0" w:rsidRPr="004C522B" w:rsidRDefault="00E130C0" w:rsidP="00FE1130">
            <w:pPr>
              <w:jc w:val="center"/>
              <w:rPr>
                <w:rFonts w:ascii="Arial" w:hAnsi="Arial" w:cs="Arial"/>
                <w:b/>
                <w:sz w:val="24"/>
                <w:szCs w:val="24"/>
              </w:rPr>
            </w:pPr>
            <w:r w:rsidRPr="004C522B">
              <w:rPr>
                <w:rFonts w:ascii="Arial" w:hAnsi="Arial" w:cs="Arial"/>
                <w:b/>
                <w:sz w:val="24"/>
                <w:szCs w:val="24"/>
              </w:rPr>
              <w:t>Discretion</w:t>
            </w:r>
          </w:p>
        </w:tc>
        <w:tc>
          <w:tcPr>
            <w:tcW w:w="1559" w:type="dxa"/>
            <w:shd w:val="clear" w:color="auto" w:fill="D9D9D9"/>
          </w:tcPr>
          <w:p w14:paraId="35870EB2" w14:textId="77777777" w:rsidR="00E130C0" w:rsidRPr="004C522B" w:rsidRDefault="00E130C0" w:rsidP="00FE1130">
            <w:pPr>
              <w:jc w:val="center"/>
              <w:rPr>
                <w:rFonts w:ascii="Arial" w:hAnsi="Arial" w:cs="Arial"/>
                <w:b/>
                <w:sz w:val="24"/>
                <w:szCs w:val="24"/>
              </w:rPr>
            </w:pPr>
            <w:r w:rsidRPr="004C522B">
              <w:rPr>
                <w:rFonts w:ascii="Arial" w:hAnsi="Arial" w:cs="Arial"/>
                <w:b/>
                <w:sz w:val="24"/>
                <w:szCs w:val="24"/>
              </w:rPr>
              <w:t>Reg</w:t>
            </w:r>
            <w:r w:rsidR="00524E47" w:rsidRPr="004C522B">
              <w:rPr>
                <w:rFonts w:ascii="Arial" w:hAnsi="Arial" w:cs="Arial"/>
                <w:b/>
                <w:sz w:val="24"/>
                <w:szCs w:val="24"/>
              </w:rPr>
              <w:t>ulation</w:t>
            </w:r>
          </w:p>
        </w:tc>
        <w:tc>
          <w:tcPr>
            <w:tcW w:w="7796" w:type="dxa"/>
            <w:shd w:val="clear" w:color="auto" w:fill="D9D9D9"/>
          </w:tcPr>
          <w:p w14:paraId="194B97EF" w14:textId="77777777" w:rsidR="00E130C0" w:rsidRPr="004C522B" w:rsidRDefault="00E130C0" w:rsidP="00FE1130">
            <w:pPr>
              <w:jc w:val="center"/>
              <w:rPr>
                <w:rFonts w:ascii="Arial" w:hAnsi="Arial" w:cs="Arial"/>
                <w:b/>
                <w:sz w:val="24"/>
                <w:szCs w:val="24"/>
              </w:rPr>
            </w:pPr>
            <w:r w:rsidRPr="004C522B">
              <w:rPr>
                <w:rFonts w:ascii="Arial" w:hAnsi="Arial" w:cs="Arial"/>
                <w:b/>
                <w:sz w:val="24"/>
                <w:szCs w:val="24"/>
              </w:rPr>
              <w:t>South Derbyshire District Council (SDDC) Published Discretion</w:t>
            </w:r>
          </w:p>
        </w:tc>
      </w:tr>
      <w:tr w:rsidR="007D408E" w:rsidRPr="00ED1925" w14:paraId="280FF5C1" w14:textId="77777777" w:rsidTr="00ED1925">
        <w:tc>
          <w:tcPr>
            <w:tcW w:w="15168" w:type="dxa"/>
            <w:gridSpan w:val="3"/>
            <w:shd w:val="clear" w:color="auto" w:fill="F2F2F2" w:themeFill="background1" w:themeFillShade="F2"/>
          </w:tcPr>
          <w:p w14:paraId="07356FD5" w14:textId="77777777" w:rsidR="007D408E" w:rsidRPr="00ED1925" w:rsidRDefault="007D408E" w:rsidP="007D408E">
            <w:pPr>
              <w:jc w:val="center"/>
              <w:rPr>
                <w:rFonts w:ascii="Arial" w:hAnsi="Arial" w:cs="Arial"/>
                <w:sz w:val="24"/>
                <w:szCs w:val="24"/>
                <w:u w:val="single"/>
              </w:rPr>
            </w:pPr>
            <w:r w:rsidRPr="00ED1925">
              <w:rPr>
                <w:rFonts w:ascii="Arial" w:hAnsi="Arial" w:cs="Arial"/>
                <w:sz w:val="24"/>
                <w:szCs w:val="24"/>
                <w:u w:val="single"/>
              </w:rPr>
              <w:t>Discretions relating to current contributing employees and leavers after 31/03/2014</w:t>
            </w:r>
          </w:p>
        </w:tc>
      </w:tr>
      <w:tr w:rsidR="004C522B" w:rsidRPr="00ED1925" w14:paraId="34E19EAA" w14:textId="77777777" w:rsidTr="00524E47">
        <w:tc>
          <w:tcPr>
            <w:tcW w:w="5813" w:type="dxa"/>
            <w:shd w:val="clear" w:color="auto" w:fill="auto"/>
          </w:tcPr>
          <w:p w14:paraId="0753A982" w14:textId="55BCB807" w:rsidR="00E130C0" w:rsidRDefault="008C0EC2" w:rsidP="00E130C0">
            <w:pPr>
              <w:rPr>
                <w:rFonts w:ascii="Arial" w:hAnsi="Arial" w:cs="Arial"/>
                <w:sz w:val="24"/>
                <w:szCs w:val="24"/>
              </w:rPr>
            </w:pPr>
            <w:r>
              <w:rPr>
                <w:rFonts w:ascii="Arial" w:hAnsi="Arial" w:cs="Arial"/>
                <w:sz w:val="24"/>
                <w:szCs w:val="24"/>
              </w:rPr>
              <w:t xml:space="preserve">a) </w:t>
            </w:r>
            <w:r w:rsidR="00EA3DB0" w:rsidRPr="00ED1925">
              <w:rPr>
                <w:rFonts w:ascii="Arial" w:hAnsi="Arial" w:cs="Arial"/>
                <w:sz w:val="24"/>
                <w:szCs w:val="24"/>
              </w:rPr>
              <w:t xml:space="preserve">Additional Pension Contribution (APC) </w:t>
            </w:r>
            <w:r w:rsidR="00EA3DB0">
              <w:rPr>
                <w:rFonts w:ascii="Arial" w:hAnsi="Arial" w:cs="Arial"/>
                <w:sz w:val="24"/>
                <w:szCs w:val="24"/>
              </w:rPr>
              <w:t xml:space="preserve">- </w:t>
            </w:r>
            <w:r w:rsidR="00E130C0" w:rsidRPr="00ED1925">
              <w:rPr>
                <w:rFonts w:ascii="Arial" w:hAnsi="Arial" w:cs="Arial"/>
                <w:sz w:val="24"/>
                <w:szCs w:val="24"/>
              </w:rPr>
              <w:t>Whether, how much</w:t>
            </w:r>
            <w:r w:rsidR="00B37FC2" w:rsidRPr="00ED1925">
              <w:rPr>
                <w:rFonts w:ascii="Arial" w:hAnsi="Arial" w:cs="Arial"/>
                <w:sz w:val="24"/>
                <w:szCs w:val="24"/>
              </w:rPr>
              <w:t>,</w:t>
            </w:r>
            <w:r w:rsidR="00E130C0" w:rsidRPr="00ED1925">
              <w:rPr>
                <w:rFonts w:ascii="Arial" w:hAnsi="Arial" w:cs="Arial"/>
                <w:sz w:val="24"/>
                <w:szCs w:val="24"/>
              </w:rPr>
              <w:t xml:space="preserve"> and in what circumstances to contribute to a shared cost Additional Pension Contribution (APC) Scheme</w:t>
            </w:r>
          </w:p>
          <w:p w14:paraId="2B02AC40" w14:textId="18876554" w:rsidR="008C0EC2" w:rsidRPr="00C800A8" w:rsidRDefault="008C0EC2" w:rsidP="00E130C0">
            <w:pPr>
              <w:rPr>
                <w:rFonts w:ascii="Arial" w:hAnsi="Arial" w:cs="Arial"/>
                <w:sz w:val="28"/>
                <w:szCs w:val="28"/>
              </w:rPr>
            </w:pPr>
            <w:r w:rsidRPr="00C800A8">
              <w:rPr>
                <w:rFonts w:ascii="Arial" w:hAnsi="Arial" w:cs="Arial"/>
                <w:sz w:val="24"/>
                <w:szCs w:val="24"/>
              </w:rPr>
              <w:t xml:space="preserve">b) Additional Voluntary Contributions (AVCs) </w:t>
            </w:r>
            <w:r w:rsidR="00EA3DB0">
              <w:rPr>
                <w:rFonts w:ascii="Arial" w:hAnsi="Arial" w:cs="Arial"/>
                <w:sz w:val="24"/>
                <w:szCs w:val="24"/>
              </w:rPr>
              <w:t>-</w:t>
            </w:r>
            <w:r w:rsidRPr="00C800A8">
              <w:rPr>
                <w:rFonts w:ascii="Arial" w:hAnsi="Arial" w:cs="Arial"/>
                <w:sz w:val="24"/>
                <w:szCs w:val="24"/>
              </w:rPr>
              <w:t>Whether, how much, and in what circumstances, the Council will contribute to a shared cost AVC scheme, funding additional contributions on behalf of an employee where these contributions are to be made on a regular basis.</w:t>
            </w:r>
          </w:p>
          <w:p w14:paraId="2F9AA324" w14:textId="77777777" w:rsidR="00E130C0" w:rsidRPr="00ED1925" w:rsidRDefault="00E130C0" w:rsidP="00E130C0">
            <w:pPr>
              <w:rPr>
                <w:rFonts w:ascii="Arial" w:hAnsi="Arial" w:cs="Arial"/>
                <w:sz w:val="24"/>
                <w:szCs w:val="24"/>
              </w:rPr>
            </w:pPr>
          </w:p>
        </w:tc>
        <w:tc>
          <w:tcPr>
            <w:tcW w:w="1559" w:type="dxa"/>
            <w:shd w:val="clear" w:color="auto" w:fill="auto"/>
          </w:tcPr>
          <w:p w14:paraId="5A71576C" w14:textId="77777777" w:rsidR="00E130C0" w:rsidRPr="00ED1925" w:rsidRDefault="00E130C0" w:rsidP="00C13277">
            <w:pPr>
              <w:jc w:val="center"/>
              <w:rPr>
                <w:rFonts w:ascii="Arial" w:hAnsi="Arial" w:cs="Arial"/>
                <w:sz w:val="24"/>
                <w:szCs w:val="24"/>
              </w:rPr>
            </w:pPr>
          </w:p>
          <w:p w14:paraId="795ED36B" w14:textId="77777777" w:rsidR="00E130C0" w:rsidRDefault="00B37FC2" w:rsidP="00404EBE">
            <w:pPr>
              <w:jc w:val="center"/>
              <w:rPr>
                <w:rFonts w:ascii="Arial" w:hAnsi="Arial" w:cs="Arial"/>
                <w:sz w:val="24"/>
                <w:szCs w:val="24"/>
              </w:rPr>
            </w:pPr>
            <w:r w:rsidRPr="00ED1925">
              <w:rPr>
                <w:rFonts w:ascii="Arial" w:hAnsi="Arial" w:cs="Arial"/>
                <w:sz w:val="24"/>
                <w:szCs w:val="24"/>
              </w:rPr>
              <w:t>R16(2)(e)</w:t>
            </w:r>
            <w:r w:rsidR="00E130C0" w:rsidRPr="00ED1925">
              <w:rPr>
                <w:rFonts w:ascii="Arial" w:hAnsi="Arial" w:cs="Arial"/>
                <w:sz w:val="24"/>
                <w:szCs w:val="24"/>
              </w:rPr>
              <w:t xml:space="preserve"> &amp;R16(4)(d)</w:t>
            </w:r>
          </w:p>
          <w:p w14:paraId="49339EAE" w14:textId="68490C22" w:rsidR="008C0EC2" w:rsidRPr="00ED1925" w:rsidRDefault="008C0EC2" w:rsidP="00404EBE">
            <w:pPr>
              <w:jc w:val="center"/>
              <w:rPr>
                <w:rFonts w:ascii="Arial" w:hAnsi="Arial" w:cs="Arial"/>
                <w:sz w:val="24"/>
                <w:szCs w:val="24"/>
              </w:rPr>
            </w:pPr>
          </w:p>
        </w:tc>
        <w:tc>
          <w:tcPr>
            <w:tcW w:w="7796" w:type="dxa"/>
            <w:shd w:val="clear" w:color="auto" w:fill="auto"/>
          </w:tcPr>
          <w:p w14:paraId="782BE566" w14:textId="270EF6A5" w:rsidR="00E130C0" w:rsidRDefault="008C0EC2" w:rsidP="00E130C0">
            <w:pPr>
              <w:jc w:val="both"/>
              <w:rPr>
                <w:rFonts w:ascii="Arial" w:hAnsi="Arial" w:cs="Arial"/>
                <w:sz w:val="24"/>
                <w:szCs w:val="24"/>
              </w:rPr>
            </w:pPr>
            <w:r>
              <w:rPr>
                <w:rFonts w:ascii="Arial" w:hAnsi="Arial" w:cs="Arial"/>
                <w:sz w:val="24"/>
                <w:szCs w:val="24"/>
              </w:rPr>
              <w:t xml:space="preserve">a) </w:t>
            </w:r>
            <w:r w:rsidR="00AE79BD" w:rsidRPr="00ED1925">
              <w:rPr>
                <w:rFonts w:ascii="Arial" w:hAnsi="Arial" w:cs="Arial"/>
                <w:sz w:val="24"/>
                <w:szCs w:val="24"/>
              </w:rPr>
              <w:t xml:space="preserve">The Council will not normally exercise this discretion but may consider it under exceptional circumstances </w:t>
            </w:r>
            <w:proofErr w:type="gramStart"/>
            <w:r w:rsidR="00AE79BD" w:rsidRPr="00ED1925">
              <w:rPr>
                <w:rFonts w:ascii="Arial" w:hAnsi="Arial" w:cs="Arial"/>
                <w:sz w:val="24"/>
                <w:szCs w:val="24"/>
              </w:rPr>
              <w:t>taking into account</w:t>
            </w:r>
            <w:proofErr w:type="gramEnd"/>
            <w:r w:rsidR="00AE79BD" w:rsidRPr="00ED1925">
              <w:rPr>
                <w:rFonts w:ascii="Arial" w:hAnsi="Arial" w:cs="Arial"/>
                <w:sz w:val="24"/>
                <w:szCs w:val="24"/>
              </w:rPr>
              <w:t xml:space="preserve"> the business case and foreseeable costs to the Council and for such cases to be determined by the Finance and Management Committee as required.</w:t>
            </w:r>
          </w:p>
          <w:p w14:paraId="5C5B47E2" w14:textId="23342CFC" w:rsidR="008C0EC2" w:rsidRPr="002E7186" w:rsidRDefault="008C0EC2" w:rsidP="00E130C0">
            <w:pPr>
              <w:jc w:val="both"/>
              <w:rPr>
                <w:rFonts w:ascii="Arial" w:hAnsi="Arial" w:cs="Arial"/>
                <w:sz w:val="24"/>
                <w:szCs w:val="24"/>
              </w:rPr>
            </w:pPr>
            <w:r w:rsidRPr="00C800A8">
              <w:rPr>
                <w:rFonts w:ascii="Arial" w:hAnsi="Arial" w:cs="Arial"/>
                <w:sz w:val="24"/>
                <w:szCs w:val="24"/>
              </w:rPr>
              <w:t xml:space="preserve">b) The Council will </w:t>
            </w:r>
            <w:proofErr w:type="gramStart"/>
            <w:r w:rsidRPr="00C800A8">
              <w:rPr>
                <w:rFonts w:ascii="Arial" w:hAnsi="Arial" w:cs="Arial"/>
                <w:sz w:val="24"/>
                <w:szCs w:val="24"/>
              </w:rPr>
              <w:t>enter into</w:t>
            </w:r>
            <w:proofErr w:type="gramEnd"/>
            <w:r w:rsidRPr="00C800A8">
              <w:rPr>
                <w:rFonts w:ascii="Arial" w:hAnsi="Arial" w:cs="Arial"/>
                <w:sz w:val="24"/>
                <w:szCs w:val="24"/>
              </w:rPr>
              <w:t xml:space="preserve"> Shared Cost AVCs where an employee has elected to pay AVCs by salary sacrifice. The Council will not incur any costs </w:t>
            </w:r>
            <w:proofErr w:type="gramStart"/>
            <w:r w:rsidRPr="00C800A8">
              <w:rPr>
                <w:rFonts w:ascii="Arial" w:hAnsi="Arial" w:cs="Arial"/>
                <w:sz w:val="24"/>
                <w:szCs w:val="24"/>
              </w:rPr>
              <w:t>as a result of</w:t>
            </w:r>
            <w:proofErr w:type="gramEnd"/>
            <w:r w:rsidRPr="00C800A8">
              <w:rPr>
                <w:rFonts w:ascii="Arial" w:hAnsi="Arial" w:cs="Arial"/>
                <w:sz w:val="24"/>
                <w:szCs w:val="24"/>
              </w:rPr>
              <w:t xml:space="preserve"> the SCAVC. The application of this Council discretion is also subject to the employee meeting the Council’s conditions for acceptance into the SCAVC scheme and may be withdrawn or changed at any time.</w:t>
            </w:r>
          </w:p>
        </w:tc>
      </w:tr>
      <w:tr w:rsidR="007D408E" w:rsidRPr="00ED1925" w14:paraId="42E5DD80" w14:textId="77777777" w:rsidTr="00710F4A">
        <w:tc>
          <w:tcPr>
            <w:tcW w:w="5813" w:type="dxa"/>
            <w:shd w:val="clear" w:color="auto" w:fill="auto"/>
          </w:tcPr>
          <w:p w14:paraId="4E90B95F" w14:textId="77777777" w:rsidR="007D408E" w:rsidRPr="00ED1925" w:rsidRDefault="007D408E" w:rsidP="00B37FC2">
            <w:pPr>
              <w:rPr>
                <w:rFonts w:ascii="Arial" w:hAnsi="Arial" w:cs="Arial"/>
                <w:sz w:val="24"/>
                <w:szCs w:val="24"/>
              </w:rPr>
            </w:pPr>
            <w:r w:rsidRPr="00ED1925">
              <w:rPr>
                <w:rFonts w:ascii="Arial" w:hAnsi="Arial" w:cs="Arial"/>
                <w:sz w:val="24"/>
                <w:szCs w:val="24"/>
              </w:rPr>
              <w:t>Whether</w:t>
            </w:r>
            <w:r w:rsidR="00B37FC2" w:rsidRPr="00ED1925">
              <w:rPr>
                <w:rFonts w:ascii="Arial" w:hAnsi="Arial" w:cs="Arial"/>
                <w:sz w:val="24"/>
                <w:szCs w:val="24"/>
              </w:rPr>
              <w:t xml:space="preserve">, at full cost to the Scheme employer, to grant extra annual pension of up to £6,822 (figure at 1 April 2018) to an active member </w:t>
            </w:r>
            <w:r w:rsidRPr="00ED1925">
              <w:rPr>
                <w:rFonts w:ascii="Arial" w:hAnsi="Arial" w:cs="Arial"/>
                <w:sz w:val="24"/>
                <w:szCs w:val="24"/>
              </w:rPr>
              <w:t xml:space="preserve">or within six months of </w:t>
            </w:r>
            <w:r w:rsidR="00B37FC2" w:rsidRPr="00ED1925">
              <w:rPr>
                <w:rFonts w:ascii="Arial" w:hAnsi="Arial" w:cs="Arial"/>
                <w:sz w:val="24"/>
                <w:szCs w:val="24"/>
              </w:rPr>
              <w:t>leaving to a member whose employment was terminated on the grounds of redundancy or business efficiency</w:t>
            </w:r>
          </w:p>
        </w:tc>
        <w:tc>
          <w:tcPr>
            <w:tcW w:w="1559" w:type="dxa"/>
            <w:shd w:val="clear" w:color="auto" w:fill="auto"/>
          </w:tcPr>
          <w:p w14:paraId="212454A5" w14:textId="77777777" w:rsidR="007D408E" w:rsidRPr="00ED1925" w:rsidRDefault="007D408E" w:rsidP="00710F4A">
            <w:pPr>
              <w:jc w:val="center"/>
              <w:rPr>
                <w:rFonts w:ascii="Arial" w:hAnsi="Arial" w:cs="Arial"/>
                <w:sz w:val="24"/>
                <w:szCs w:val="24"/>
              </w:rPr>
            </w:pPr>
          </w:p>
          <w:p w14:paraId="09CFFD56" w14:textId="77777777" w:rsidR="007D408E" w:rsidRPr="00ED1925" w:rsidRDefault="007D408E" w:rsidP="00710F4A">
            <w:pPr>
              <w:jc w:val="center"/>
              <w:rPr>
                <w:rFonts w:ascii="Arial" w:hAnsi="Arial" w:cs="Arial"/>
                <w:sz w:val="24"/>
                <w:szCs w:val="24"/>
              </w:rPr>
            </w:pPr>
            <w:r w:rsidRPr="00ED1925">
              <w:rPr>
                <w:rFonts w:ascii="Arial" w:hAnsi="Arial" w:cs="Arial"/>
                <w:sz w:val="24"/>
                <w:szCs w:val="24"/>
              </w:rPr>
              <w:t>R31</w:t>
            </w:r>
          </w:p>
        </w:tc>
        <w:tc>
          <w:tcPr>
            <w:tcW w:w="7796" w:type="dxa"/>
            <w:shd w:val="clear" w:color="auto" w:fill="auto"/>
          </w:tcPr>
          <w:p w14:paraId="0B3672FC" w14:textId="77777777" w:rsidR="007D408E" w:rsidRPr="00ED1925" w:rsidRDefault="00B37FC2" w:rsidP="00404EBE">
            <w:pPr>
              <w:rPr>
                <w:rFonts w:ascii="Arial" w:hAnsi="Arial" w:cs="Arial"/>
                <w:sz w:val="24"/>
                <w:szCs w:val="24"/>
              </w:rPr>
            </w:pPr>
            <w:r w:rsidRPr="00ED1925">
              <w:rPr>
                <w:rFonts w:ascii="Arial" w:hAnsi="Arial" w:cs="Arial"/>
                <w:sz w:val="24"/>
                <w:szCs w:val="24"/>
              </w:rPr>
              <w:t xml:space="preserve">The Council will not normally grant any additional pension to an active member or within six months of </w:t>
            </w:r>
            <w:r w:rsidR="00404EBE" w:rsidRPr="00ED1925">
              <w:rPr>
                <w:rFonts w:ascii="Arial" w:hAnsi="Arial" w:cs="Arial"/>
                <w:sz w:val="24"/>
                <w:szCs w:val="24"/>
              </w:rPr>
              <w:t xml:space="preserve">ceasing to be an </w:t>
            </w:r>
            <w:r w:rsidRPr="00ED1925">
              <w:rPr>
                <w:rFonts w:ascii="Arial" w:hAnsi="Arial" w:cs="Arial"/>
                <w:sz w:val="24"/>
                <w:szCs w:val="24"/>
              </w:rPr>
              <w:t>a</w:t>
            </w:r>
            <w:r w:rsidR="00404EBE" w:rsidRPr="00ED1925">
              <w:rPr>
                <w:rFonts w:ascii="Arial" w:hAnsi="Arial" w:cs="Arial"/>
                <w:sz w:val="24"/>
                <w:szCs w:val="24"/>
              </w:rPr>
              <w:t>ctive</w:t>
            </w:r>
            <w:r w:rsidRPr="00ED1925">
              <w:rPr>
                <w:rFonts w:ascii="Arial" w:hAnsi="Arial" w:cs="Arial"/>
                <w:sz w:val="24"/>
                <w:szCs w:val="24"/>
              </w:rPr>
              <w:t xml:space="preserve"> member whose employment </w:t>
            </w:r>
            <w:r w:rsidR="00404EBE" w:rsidRPr="00ED1925">
              <w:rPr>
                <w:rFonts w:ascii="Arial" w:hAnsi="Arial" w:cs="Arial"/>
                <w:sz w:val="24"/>
                <w:szCs w:val="24"/>
              </w:rPr>
              <w:t>by reason</w:t>
            </w:r>
            <w:r w:rsidRPr="00ED1925">
              <w:rPr>
                <w:rFonts w:ascii="Arial" w:hAnsi="Arial" w:cs="Arial"/>
                <w:sz w:val="24"/>
                <w:szCs w:val="24"/>
              </w:rPr>
              <w:t xml:space="preserve"> of redundancy or business efficiency </w:t>
            </w:r>
            <w:r w:rsidR="00404EBE" w:rsidRPr="00ED1925">
              <w:rPr>
                <w:rFonts w:ascii="Arial" w:hAnsi="Arial" w:cs="Arial"/>
                <w:sz w:val="24"/>
                <w:szCs w:val="24"/>
              </w:rPr>
              <w:t xml:space="preserve">but may consider it under exceptional </w:t>
            </w:r>
            <w:r w:rsidR="00ED1925" w:rsidRPr="00ED1925">
              <w:rPr>
                <w:rFonts w:ascii="Arial" w:hAnsi="Arial" w:cs="Arial"/>
                <w:sz w:val="24"/>
                <w:szCs w:val="24"/>
              </w:rPr>
              <w:t>circumstances</w:t>
            </w:r>
            <w:r w:rsidR="00404EBE" w:rsidRPr="00ED1925">
              <w:rPr>
                <w:rFonts w:ascii="Arial" w:hAnsi="Arial" w:cs="Arial"/>
                <w:sz w:val="24"/>
                <w:szCs w:val="24"/>
              </w:rPr>
              <w:t>, taking into account the business case and foreseeable costs to the employer</w:t>
            </w:r>
            <w:r w:rsidR="00AE79BD">
              <w:rPr>
                <w:rFonts w:ascii="Arial" w:hAnsi="Arial" w:cs="Arial"/>
                <w:sz w:val="24"/>
                <w:szCs w:val="24"/>
              </w:rPr>
              <w:t xml:space="preserve"> </w:t>
            </w:r>
            <w:r w:rsidR="00AE79BD" w:rsidRPr="00ED1925">
              <w:rPr>
                <w:rFonts w:ascii="Arial" w:hAnsi="Arial" w:cs="Arial"/>
                <w:sz w:val="24"/>
                <w:szCs w:val="24"/>
              </w:rPr>
              <w:t>and for such cases to be determined by the Finance and Management Committee as required</w:t>
            </w:r>
            <w:r w:rsidR="00AE79BD">
              <w:rPr>
                <w:rFonts w:ascii="Arial" w:hAnsi="Arial" w:cs="Arial"/>
                <w:sz w:val="24"/>
                <w:szCs w:val="24"/>
              </w:rPr>
              <w:t>.</w:t>
            </w:r>
          </w:p>
        </w:tc>
      </w:tr>
      <w:tr w:rsidR="004C522B" w:rsidRPr="00ED1925" w14:paraId="4ABB66F5" w14:textId="77777777" w:rsidTr="00524E47">
        <w:tc>
          <w:tcPr>
            <w:tcW w:w="5813" w:type="dxa"/>
            <w:shd w:val="clear" w:color="auto" w:fill="auto"/>
          </w:tcPr>
          <w:p w14:paraId="076F5AEF" w14:textId="77777777" w:rsidR="00E130C0" w:rsidRPr="00ED1925" w:rsidRDefault="00E130C0" w:rsidP="00404EBE">
            <w:pPr>
              <w:rPr>
                <w:rFonts w:ascii="Arial" w:hAnsi="Arial" w:cs="Arial"/>
                <w:sz w:val="24"/>
                <w:szCs w:val="24"/>
              </w:rPr>
            </w:pPr>
            <w:r w:rsidRPr="00ED1925">
              <w:rPr>
                <w:rFonts w:ascii="Arial" w:hAnsi="Arial" w:cs="Arial"/>
                <w:sz w:val="24"/>
                <w:szCs w:val="24"/>
              </w:rPr>
              <w:lastRenderedPageBreak/>
              <w:t xml:space="preserve">Whether to waive, in whole or in part, actuarial reduction on benefits </w:t>
            </w:r>
            <w:r w:rsidR="00404EBE" w:rsidRPr="00ED1925">
              <w:rPr>
                <w:rFonts w:ascii="Arial" w:hAnsi="Arial" w:cs="Arial"/>
                <w:sz w:val="24"/>
                <w:szCs w:val="24"/>
              </w:rPr>
              <w:t>which a member voluntarily draws before normal pension age</w:t>
            </w:r>
            <w:r w:rsidRPr="00ED1925">
              <w:rPr>
                <w:rFonts w:ascii="Arial" w:hAnsi="Arial" w:cs="Arial"/>
                <w:sz w:val="24"/>
                <w:szCs w:val="24"/>
              </w:rPr>
              <w:t>.</w:t>
            </w:r>
          </w:p>
        </w:tc>
        <w:tc>
          <w:tcPr>
            <w:tcW w:w="1559" w:type="dxa"/>
            <w:shd w:val="clear" w:color="auto" w:fill="auto"/>
          </w:tcPr>
          <w:p w14:paraId="560037B9" w14:textId="77777777" w:rsidR="00E130C0" w:rsidRPr="00ED1925" w:rsidRDefault="00E130C0" w:rsidP="00C13277">
            <w:pPr>
              <w:jc w:val="center"/>
              <w:rPr>
                <w:rFonts w:ascii="Arial" w:hAnsi="Arial" w:cs="Arial"/>
                <w:sz w:val="24"/>
                <w:szCs w:val="24"/>
              </w:rPr>
            </w:pPr>
          </w:p>
          <w:p w14:paraId="61669730" w14:textId="77777777" w:rsidR="00E130C0" w:rsidRPr="00ED1925" w:rsidRDefault="00E130C0" w:rsidP="00C13277">
            <w:pPr>
              <w:jc w:val="center"/>
              <w:rPr>
                <w:rFonts w:ascii="Arial" w:hAnsi="Arial" w:cs="Arial"/>
                <w:sz w:val="24"/>
                <w:szCs w:val="24"/>
              </w:rPr>
            </w:pPr>
            <w:r w:rsidRPr="00ED1925">
              <w:rPr>
                <w:rFonts w:ascii="Arial" w:hAnsi="Arial" w:cs="Arial"/>
                <w:sz w:val="24"/>
                <w:szCs w:val="24"/>
              </w:rPr>
              <w:t>R30(8)</w:t>
            </w:r>
          </w:p>
        </w:tc>
        <w:tc>
          <w:tcPr>
            <w:tcW w:w="7796" w:type="dxa"/>
            <w:shd w:val="clear" w:color="auto" w:fill="auto"/>
          </w:tcPr>
          <w:p w14:paraId="37C2E441" w14:textId="77777777" w:rsidR="00E130C0" w:rsidRPr="00ED1925" w:rsidRDefault="00AE79BD" w:rsidP="00E130C0">
            <w:pPr>
              <w:rPr>
                <w:rFonts w:ascii="Arial" w:hAnsi="Arial" w:cs="Arial"/>
                <w:sz w:val="24"/>
                <w:szCs w:val="24"/>
              </w:rPr>
            </w:pPr>
            <w:r w:rsidRPr="00ED1925">
              <w:rPr>
                <w:rFonts w:ascii="Arial" w:hAnsi="Arial" w:cs="Arial"/>
                <w:sz w:val="24"/>
                <w:szCs w:val="24"/>
              </w:rPr>
              <w:t>The Council will not normally exercise this discretion but may consider it under exceptional circumstances taking into account the business case and foreseeable costs to the Council and for such cases to be determined by the Finance and Management Committee as required.</w:t>
            </w:r>
          </w:p>
        </w:tc>
      </w:tr>
      <w:tr w:rsidR="00203C9F" w:rsidRPr="00ED1925" w14:paraId="06603A44" w14:textId="77777777" w:rsidTr="00710F4A">
        <w:trPr>
          <w:trHeight w:val="1904"/>
        </w:trPr>
        <w:tc>
          <w:tcPr>
            <w:tcW w:w="5813" w:type="dxa"/>
            <w:shd w:val="clear" w:color="auto" w:fill="auto"/>
          </w:tcPr>
          <w:p w14:paraId="12699A93" w14:textId="77777777" w:rsidR="00203C9F" w:rsidRPr="00ED1925" w:rsidRDefault="00203C9F" w:rsidP="003166FD">
            <w:pPr>
              <w:rPr>
                <w:rFonts w:ascii="Arial" w:hAnsi="Arial" w:cs="Arial"/>
                <w:sz w:val="24"/>
                <w:szCs w:val="24"/>
              </w:rPr>
            </w:pPr>
            <w:r w:rsidRPr="00ED1925">
              <w:rPr>
                <w:rFonts w:ascii="Arial" w:hAnsi="Arial" w:cs="Arial"/>
                <w:sz w:val="24"/>
                <w:szCs w:val="24"/>
              </w:rPr>
              <w:t>Whether to waive any actuarial reduction on pre and</w:t>
            </w:r>
            <w:r w:rsidR="003166FD" w:rsidRPr="00ED1925">
              <w:rPr>
                <w:rFonts w:ascii="Arial" w:hAnsi="Arial" w:cs="Arial"/>
                <w:sz w:val="24"/>
                <w:szCs w:val="24"/>
              </w:rPr>
              <w:t>/</w:t>
            </w:r>
            <w:r w:rsidRPr="00ED1925">
              <w:rPr>
                <w:rFonts w:ascii="Arial" w:hAnsi="Arial" w:cs="Arial"/>
                <w:sz w:val="24"/>
                <w:szCs w:val="24"/>
              </w:rPr>
              <w:t>or post 1</w:t>
            </w:r>
            <w:r w:rsidRPr="00ED1925">
              <w:rPr>
                <w:rFonts w:ascii="Arial" w:hAnsi="Arial" w:cs="Arial"/>
                <w:sz w:val="24"/>
                <w:szCs w:val="24"/>
                <w:vertAlign w:val="superscript"/>
              </w:rPr>
              <w:t>st</w:t>
            </w:r>
            <w:r w:rsidRPr="00ED1925">
              <w:rPr>
                <w:rFonts w:ascii="Arial" w:hAnsi="Arial" w:cs="Arial"/>
                <w:sz w:val="24"/>
                <w:szCs w:val="24"/>
              </w:rPr>
              <w:t xml:space="preserve"> April 2014 benefits paid early on compassionate grounds.</w:t>
            </w:r>
          </w:p>
        </w:tc>
        <w:tc>
          <w:tcPr>
            <w:tcW w:w="1559" w:type="dxa"/>
            <w:shd w:val="clear" w:color="auto" w:fill="auto"/>
          </w:tcPr>
          <w:p w14:paraId="785BBD82" w14:textId="77777777" w:rsidR="00203C9F" w:rsidRPr="00ED1925" w:rsidRDefault="00203C9F" w:rsidP="003166FD">
            <w:pPr>
              <w:jc w:val="center"/>
              <w:rPr>
                <w:rFonts w:ascii="Arial" w:hAnsi="Arial" w:cs="Arial"/>
                <w:sz w:val="24"/>
                <w:szCs w:val="24"/>
              </w:rPr>
            </w:pPr>
            <w:r w:rsidRPr="00ED1925">
              <w:rPr>
                <w:rFonts w:ascii="Arial" w:hAnsi="Arial" w:cs="Arial"/>
                <w:sz w:val="24"/>
                <w:szCs w:val="24"/>
              </w:rPr>
              <w:t xml:space="preserve">TP3(1), TPSch 2, paras 2(1) </w:t>
            </w:r>
          </w:p>
        </w:tc>
        <w:tc>
          <w:tcPr>
            <w:tcW w:w="7796" w:type="dxa"/>
            <w:shd w:val="clear" w:color="auto" w:fill="auto"/>
          </w:tcPr>
          <w:p w14:paraId="728228B2" w14:textId="77777777" w:rsidR="00203C9F" w:rsidRPr="00ED1925" w:rsidRDefault="003166FD" w:rsidP="003166FD">
            <w:pPr>
              <w:rPr>
                <w:rFonts w:ascii="Arial" w:hAnsi="Arial" w:cs="Arial"/>
                <w:sz w:val="24"/>
                <w:szCs w:val="24"/>
              </w:rPr>
            </w:pPr>
            <w:r w:rsidRPr="00ED1925">
              <w:rPr>
                <w:rFonts w:ascii="Arial" w:hAnsi="Arial" w:cs="Arial"/>
                <w:sz w:val="24"/>
                <w:szCs w:val="24"/>
              </w:rPr>
              <w:t>The Council will not</w:t>
            </w:r>
            <w:r w:rsidR="00203C9F" w:rsidRPr="00ED1925">
              <w:rPr>
                <w:rFonts w:ascii="Arial" w:hAnsi="Arial" w:cs="Arial"/>
                <w:sz w:val="24"/>
                <w:szCs w:val="24"/>
              </w:rPr>
              <w:t xml:space="preserve"> normally exercise this discretion but may consider it </w:t>
            </w:r>
            <w:r w:rsidR="00ED1925" w:rsidRPr="00ED1925">
              <w:rPr>
                <w:rFonts w:ascii="Arial" w:hAnsi="Arial" w:cs="Arial"/>
                <w:sz w:val="24"/>
                <w:szCs w:val="24"/>
              </w:rPr>
              <w:t>under</w:t>
            </w:r>
            <w:r w:rsidR="00203C9F" w:rsidRPr="00ED1925">
              <w:rPr>
                <w:rFonts w:ascii="Arial" w:hAnsi="Arial" w:cs="Arial"/>
                <w:sz w:val="24"/>
                <w:szCs w:val="24"/>
              </w:rPr>
              <w:t xml:space="preserve"> exceptional circumstances taking into account the business case and foreseeable costs to the Council and for such</w:t>
            </w:r>
            <w:r w:rsidRPr="00ED1925">
              <w:rPr>
                <w:rFonts w:ascii="Arial" w:hAnsi="Arial" w:cs="Arial"/>
                <w:sz w:val="24"/>
                <w:szCs w:val="24"/>
              </w:rPr>
              <w:t xml:space="preserve"> cases to be determine</w:t>
            </w:r>
            <w:r w:rsidR="00203C9F" w:rsidRPr="00ED1925">
              <w:rPr>
                <w:rFonts w:ascii="Arial" w:hAnsi="Arial" w:cs="Arial"/>
                <w:sz w:val="24"/>
                <w:szCs w:val="24"/>
              </w:rPr>
              <w:t xml:space="preserve">d by the Finance and Management Committee </w:t>
            </w:r>
            <w:r w:rsidRPr="00ED1925">
              <w:rPr>
                <w:rFonts w:ascii="Arial" w:hAnsi="Arial" w:cs="Arial"/>
                <w:sz w:val="24"/>
                <w:szCs w:val="24"/>
              </w:rPr>
              <w:t>as required</w:t>
            </w:r>
            <w:r w:rsidR="00203C9F" w:rsidRPr="00ED1925">
              <w:rPr>
                <w:rFonts w:ascii="Arial" w:hAnsi="Arial" w:cs="Arial"/>
                <w:sz w:val="24"/>
                <w:szCs w:val="24"/>
              </w:rPr>
              <w:t>.</w:t>
            </w:r>
          </w:p>
        </w:tc>
      </w:tr>
      <w:tr w:rsidR="00203C9F" w:rsidRPr="00ED1925" w14:paraId="456DACB6" w14:textId="77777777" w:rsidTr="007B125C">
        <w:trPr>
          <w:trHeight w:val="1625"/>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4A7F116" w14:textId="77777777" w:rsidR="00203C9F" w:rsidRPr="00ED1925" w:rsidRDefault="00203C9F" w:rsidP="00710F4A">
            <w:pPr>
              <w:rPr>
                <w:rFonts w:ascii="Arial" w:hAnsi="Arial" w:cs="Arial"/>
                <w:sz w:val="24"/>
                <w:szCs w:val="24"/>
              </w:rPr>
            </w:pPr>
            <w:r w:rsidRPr="00ED1925">
              <w:rPr>
                <w:rFonts w:ascii="Arial" w:hAnsi="Arial" w:cs="Arial"/>
                <w:sz w:val="24"/>
                <w:szCs w:val="24"/>
              </w:rPr>
              <w:t>Whether to “switch on” the 85 year rule for a member voluntarily drawing benefits on or after age 55 and before age 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D89D2E" w14:textId="77777777" w:rsidR="00203C9F" w:rsidRPr="00ED1925" w:rsidRDefault="00203C9F" w:rsidP="00710F4A">
            <w:pPr>
              <w:jc w:val="center"/>
              <w:rPr>
                <w:rFonts w:ascii="Arial" w:hAnsi="Arial" w:cs="Arial"/>
                <w:sz w:val="24"/>
                <w:szCs w:val="24"/>
              </w:rPr>
            </w:pPr>
            <w:r w:rsidRPr="00ED1925">
              <w:rPr>
                <w:rFonts w:ascii="Arial" w:hAnsi="Arial" w:cs="Arial"/>
                <w:sz w:val="24"/>
                <w:szCs w:val="24"/>
              </w:rPr>
              <w:t xml:space="preserve">TP Sch 2 paras 1(2) and 2(2) </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612AC6C" w14:textId="77777777" w:rsidR="00203C9F" w:rsidRPr="00ED1925" w:rsidRDefault="003166FD" w:rsidP="00710F4A">
            <w:pPr>
              <w:rPr>
                <w:rFonts w:ascii="Arial" w:hAnsi="Arial" w:cs="Arial"/>
                <w:sz w:val="24"/>
                <w:szCs w:val="24"/>
              </w:rPr>
            </w:pPr>
            <w:r w:rsidRPr="00ED1925">
              <w:rPr>
                <w:rFonts w:ascii="Arial" w:hAnsi="Arial" w:cs="Arial"/>
                <w:sz w:val="24"/>
                <w:szCs w:val="24"/>
              </w:rPr>
              <w:t xml:space="preserve">The Council will not normally exercise this discretion but may consider it </w:t>
            </w:r>
            <w:r w:rsidR="00ED1925" w:rsidRPr="00ED1925">
              <w:rPr>
                <w:rFonts w:ascii="Arial" w:hAnsi="Arial" w:cs="Arial"/>
                <w:sz w:val="24"/>
                <w:szCs w:val="24"/>
              </w:rPr>
              <w:t>under</w:t>
            </w:r>
            <w:r w:rsidRPr="00ED1925">
              <w:rPr>
                <w:rFonts w:ascii="Arial" w:hAnsi="Arial" w:cs="Arial"/>
                <w:sz w:val="24"/>
                <w:szCs w:val="24"/>
              </w:rPr>
              <w:t xml:space="preserve"> exceptional circumstances taking into account the business case and foreseeable costs to the Council and for such cases to be determined by the Finance and Management Committee as required.</w:t>
            </w:r>
          </w:p>
        </w:tc>
      </w:tr>
      <w:tr w:rsidR="00203C9F" w:rsidRPr="00ED1925" w14:paraId="0585A26A" w14:textId="77777777" w:rsidTr="007B125C">
        <w:trPr>
          <w:trHeight w:val="1411"/>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B87972A" w14:textId="77777777" w:rsidR="00203C9F" w:rsidRPr="00ED1925" w:rsidRDefault="00203C9F" w:rsidP="00710F4A">
            <w:pPr>
              <w:rPr>
                <w:rFonts w:ascii="Arial" w:hAnsi="Arial" w:cs="Arial"/>
                <w:sz w:val="24"/>
                <w:szCs w:val="24"/>
              </w:rPr>
            </w:pPr>
            <w:r w:rsidRPr="00ED1925">
              <w:rPr>
                <w:rFonts w:ascii="Arial" w:hAnsi="Arial" w:cs="Arial"/>
                <w:sz w:val="24"/>
                <w:szCs w:val="24"/>
              </w:rPr>
              <w:t>Whether all or some benefits can be paid if an employee over 55 reduces their hours of work or grade (flexible retirement)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BBEDFF4" w14:textId="77777777" w:rsidR="00203C9F" w:rsidRPr="00ED1925" w:rsidRDefault="00203C9F" w:rsidP="00710F4A">
            <w:pPr>
              <w:jc w:val="center"/>
              <w:rPr>
                <w:rFonts w:ascii="Arial" w:hAnsi="Arial" w:cs="Arial"/>
                <w:sz w:val="24"/>
                <w:szCs w:val="24"/>
              </w:rPr>
            </w:pPr>
            <w:r w:rsidRPr="00ED1925">
              <w:rPr>
                <w:rFonts w:ascii="Arial" w:hAnsi="Arial" w:cs="Arial"/>
                <w:sz w:val="24"/>
                <w:szCs w:val="24"/>
              </w:rPr>
              <w:t>R30(6) &amp; TP11(2)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4A2683D" w14:textId="77777777" w:rsidR="00203C9F" w:rsidRPr="00ED1925" w:rsidRDefault="00203C9F" w:rsidP="000C03C1">
            <w:pPr>
              <w:rPr>
                <w:rFonts w:ascii="Arial" w:hAnsi="Arial" w:cs="Arial"/>
                <w:sz w:val="24"/>
                <w:szCs w:val="24"/>
              </w:rPr>
            </w:pPr>
            <w:r w:rsidRPr="00ED1925">
              <w:rPr>
                <w:rFonts w:ascii="Arial" w:hAnsi="Arial" w:cs="Arial"/>
                <w:sz w:val="24"/>
                <w:szCs w:val="24"/>
              </w:rPr>
              <w:t xml:space="preserve">The Council’s policy is that all </w:t>
            </w:r>
            <w:r w:rsidR="000C03C1" w:rsidRPr="00ED1925">
              <w:rPr>
                <w:rFonts w:ascii="Arial" w:hAnsi="Arial" w:cs="Arial"/>
                <w:sz w:val="24"/>
                <w:szCs w:val="24"/>
              </w:rPr>
              <w:t xml:space="preserve">pension </w:t>
            </w:r>
            <w:r w:rsidRPr="00ED1925">
              <w:rPr>
                <w:rFonts w:ascii="Arial" w:hAnsi="Arial" w:cs="Arial"/>
                <w:sz w:val="24"/>
                <w:szCs w:val="24"/>
              </w:rPr>
              <w:t>benefits</w:t>
            </w:r>
            <w:r w:rsidR="000C03C1" w:rsidRPr="00ED1925">
              <w:rPr>
                <w:rFonts w:ascii="Arial" w:hAnsi="Arial" w:cs="Arial"/>
                <w:sz w:val="24"/>
                <w:szCs w:val="24"/>
              </w:rPr>
              <w:t xml:space="preserve"> are to be paid for cases agreed on reduction of hours or grade.  See the Council’s Flexible Retirement </w:t>
            </w:r>
            <w:r w:rsidR="00ED1925">
              <w:rPr>
                <w:rFonts w:ascii="Arial" w:hAnsi="Arial" w:cs="Arial"/>
                <w:sz w:val="24"/>
                <w:szCs w:val="24"/>
              </w:rPr>
              <w:t>Policy f</w:t>
            </w:r>
            <w:r w:rsidR="00ED1925" w:rsidRPr="00ED1925">
              <w:rPr>
                <w:rFonts w:ascii="Arial" w:hAnsi="Arial" w:cs="Arial"/>
                <w:sz w:val="24"/>
                <w:szCs w:val="24"/>
              </w:rPr>
              <w:t>or</w:t>
            </w:r>
            <w:r w:rsidR="000C03C1" w:rsidRPr="00ED1925">
              <w:rPr>
                <w:rFonts w:ascii="Arial" w:hAnsi="Arial" w:cs="Arial"/>
                <w:sz w:val="24"/>
                <w:szCs w:val="24"/>
              </w:rPr>
              <w:t xml:space="preserve"> further details</w:t>
            </w:r>
            <w:r w:rsidRPr="00ED1925">
              <w:rPr>
                <w:rFonts w:ascii="Arial" w:hAnsi="Arial" w:cs="Arial"/>
                <w:sz w:val="24"/>
                <w:szCs w:val="24"/>
              </w:rPr>
              <w:t xml:space="preserve">. </w:t>
            </w:r>
          </w:p>
        </w:tc>
      </w:tr>
      <w:tr w:rsidR="00203C9F" w:rsidRPr="00ED1925" w14:paraId="526AF23A" w14:textId="77777777" w:rsidTr="00203C9F">
        <w:trPr>
          <w:trHeight w:val="1904"/>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2B45D19" w14:textId="77777777" w:rsidR="00203C9F" w:rsidRPr="00ED1925" w:rsidRDefault="00203C9F" w:rsidP="000C03C1">
            <w:pPr>
              <w:rPr>
                <w:rFonts w:ascii="Arial" w:hAnsi="Arial" w:cs="Arial"/>
                <w:sz w:val="24"/>
                <w:szCs w:val="24"/>
              </w:rPr>
            </w:pPr>
            <w:r w:rsidRPr="00ED1925">
              <w:rPr>
                <w:rFonts w:ascii="Arial" w:hAnsi="Arial" w:cs="Arial"/>
                <w:sz w:val="24"/>
                <w:szCs w:val="24"/>
              </w:rPr>
              <w:t xml:space="preserve">Whether </w:t>
            </w:r>
            <w:r w:rsidR="000C03C1" w:rsidRPr="00ED1925">
              <w:rPr>
                <w:rFonts w:ascii="Arial" w:hAnsi="Arial" w:cs="Arial"/>
                <w:sz w:val="24"/>
                <w:szCs w:val="24"/>
              </w:rPr>
              <w:t xml:space="preserve">to waive, in whole or part, </w:t>
            </w:r>
            <w:r w:rsidRPr="00ED1925">
              <w:rPr>
                <w:rFonts w:ascii="Arial" w:hAnsi="Arial" w:cs="Arial"/>
                <w:sz w:val="24"/>
                <w:szCs w:val="24"/>
              </w:rPr>
              <w:t xml:space="preserve">actuarial reduction on benefits </w:t>
            </w:r>
            <w:r w:rsidR="000C03C1" w:rsidRPr="00ED1925">
              <w:rPr>
                <w:rFonts w:ascii="Arial" w:hAnsi="Arial" w:cs="Arial"/>
                <w:sz w:val="24"/>
                <w:szCs w:val="24"/>
              </w:rPr>
              <w:t>paid on flexible retirement.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6488D0" w14:textId="77777777" w:rsidR="00203C9F" w:rsidRPr="00ED1925" w:rsidRDefault="00203C9F" w:rsidP="00710F4A">
            <w:pPr>
              <w:jc w:val="center"/>
              <w:rPr>
                <w:rFonts w:ascii="Arial" w:hAnsi="Arial" w:cs="Arial"/>
                <w:sz w:val="24"/>
                <w:szCs w:val="24"/>
              </w:rPr>
            </w:pPr>
          </w:p>
          <w:p w14:paraId="07E14971" w14:textId="77777777" w:rsidR="00203C9F" w:rsidRPr="00ED1925" w:rsidRDefault="00203C9F" w:rsidP="00710F4A">
            <w:pPr>
              <w:jc w:val="center"/>
              <w:rPr>
                <w:rFonts w:ascii="Arial" w:hAnsi="Arial" w:cs="Arial"/>
                <w:sz w:val="24"/>
                <w:szCs w:val="24"/>
              </w:rPr>
            </w:pPr>
            <w:r w:rsidRPr="00ED1925">
              <w:rPr>
                <w:rFonts w:ascii="Arial" w:hAnsi="Arial" w:cs="Arial"/>
                <w:sz w:val="24"/>
                <w:szCs w:val="24"/>
              </w:rPr>
              <w:t>R30(8)</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78BE10B" w14:textId="77777777" w:rsidR="00203C9F" w:rsidRDefault="000C03C1" w:rsidP="000C03C1">
            <w:pPr>
              <w:rPr>
                <w:rFonts w:ascii="Arial" w:hAnsi="Arial" w:cs="Arial"/>
                <w:sz w:val="24"/>
                <w:szCs w:val="24"/>
              </w:rPr>
            </w:pPr>
            <w:r w:rsidRPr="00ED1925">
              <w:rPr>
                <w:rFonts w:ascii="Arial" w:hAnsi="Arial" w:cs="Arial"/>
                <w:sz w:val="24"/>
                <w:szCs w:val="24"/>
              </w:rPr>
              <w:t xml:space="preserve">The Council will not normally waive the actuarial reduction for routine flexible retirement but will consider on a case by case basis waving in whole or part for workforce reduction flexible </w:t>
            </w:r>
            <w:r w:rsidR="00ED1925" w:rsidRPr="00ED1925">
              <w:rPr>
                <w:rFonts w:ascii="Arial" w:hAnsi="Arial" w:cs="Arial"/>
                <w:sz w:val="24"/>
                <w:szCs w:val="24"/>
              </w:rPr>
              <w:t>retirements</w:t>
            </w:r>
            <w:r w:rsidRPr="00ED1925">
              <w:rPr>
                <w:rFonts w:ascii="Arial" w:hAnsi="Arial" w:cs="Arial"/>
                <w:sz w:val="24"/>
                <w:szCs w:val="24"/>
              </w:rPr>
              <w:t xml:space="preserve">.  See the Council’s Flexible Retirement </w:t>
            </w:r>
            <w:r w:rsidR="00ED1925">
              <w:rPr>
                <w:rFonts w:ascii="Arial" w:hAnsi="Arial" w:cs="Arial"/>
                <w:sz w:val="24"/>
                <w:szCs w:val="24"/>
              </w:rPr>
              <w:t xml:space="preserve">Policy </w:t>
            </w:r>
            <w:r w:rsidRPr="00ED1925">
              <w:rPr>
                <w:rFonts w:ascii="Arial" w:hAnsi="Arial" w:cs="Arial"/>
                <w:sz w:val="24"/>
                <w:szCs w:val="24"/>
              </w:rPr>
              <w:t xml:space="preserve">for further details.   </w:t>
            </w:r>
          </w:p>
          <w:p w14:paraId="54A761E5" w14:textId="77777777" w:rsidR="00D1552A" w:rsidRDefault="00D1552A" w:rsidP="000C03C1">
            <w:pPr>
              <w:rPr>
                <w:rFonts w:ascii="Arial" w:hAnsi="Arial" w:cs="Arial"/>
                <w:sz w:val="24"/>
                <w:szCs w:val="24"/>
              </w:rPr>
            </w:pPr>
          </w:p>
          <w:p w14:paraId="2DCF51C1" w14:textId="77777777" w:rsidR="00D1552A" w:rsidRDefault="00D1552A" w:rsidP="000C03C1">
            <w:pPr>
              <w:rPr>
                <w:rFonts w:ascii="Arial" w:hAnsi="Arial" w:cs="Arial"/>
                <w:sz w:val="24"/>
                <w:szCs w:val="24"/>
              </w:rPr>
            </w:pPr>
          </w:p>
          <w:p w14:paraId="68CB182A" w14:textId="77777777" w:rsidR="00D1552A" w:rsidRPr="00ED1925" w:rsidRDefault="00D1552A" w:rsidP="000C03C1">
            <w:pPr>
              <w:rPr>
                <w:rFonts w:ascii="Arial" w:hAnsi="Arial" w:cs="Arial"/>
                <w:sz w:val="24"/>
                <w:szCs w:val="24"/>
              </w:rPr>
            </w:pPr>
          </w:p>
        </w:tc>
      </w:tr>
      <w:tr w:rsidR="00203C9F" w:rsidRPr="00ED1925" w14:paraId="5D2F3FAB" w14:textId="77777777" w:rsidTr="00ED1925">
        <w:tc>
          <w:tcPr>
            <w:tcW w:w="15168" w:type="dxa"/>
            <w:gridSpan w:val="3"/>
            <w:shd w:val="clear" w:color="auto" w:fill="F2F2F2" w:themeFill="background1" w:themeFillShade="F2"/>
          </w:tcPr>
          <w:p w14:paraId="6BDB7548" w14:textId="77777777" w:rsidR="00203C9F" w:rsidRPr="00ED1925" w:rsidRDefault="00203C9F" w:rsidP="00710F4A">
            <w:pPr>
              <w:jc w:val="center"/>
              <w:rPr>
                <w:rFonts w:ascii="Arial" w:hAnsi="Arial" w:cs="Arial"/>
                <w:sz w:val="24"/>
                <w:szCs w:val="24"/>
                <w:u w:val="single"/>
              </w:rPr>
            </w:pPr>
            <w:r w:rsidRPr="00ED1925">
              <w:rPr>
                <w:rFonts w:ascii="Arial" w:hAnsi="Arial" w:cs="Arial"/>
                <w:sz w:val="24"/>
                <w:szCs w:val="24"/>
                <w:u w:val="single"/>
              </w:rPr>
              <w:lastRenderedPageBreak/>
              <w:t>Discretions relating to leavers 01/04/2008 to 31/03/2014</w:t>
            </w:r>
          </w:p>
        </w:tc>
      </w:tr>
      <w:tr w:rsidR="00A80932" w:rsidRPr="00ED1925" w14:paraId="6E11AB2F" w14:textId="77777777" w:rsidTr="00710F4A">
        <w:trPr>
          <w:trHeight w:val="1904"/>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8AA6E57" w14:textId="77777777" w:rsidR="00A80932" w:rsidRPr="00ED1925" w:rsidRDefault="00A80932" w:rsidP="00A80932">
            <w:pPr>
              <w:rPr>
                <w:rFonts w:ascii="Arial" w:hAnsi="Arial" w:cs="Arial"/>
                <w:sz w:val="24"/>
                <w:szCs w:val="24"/>
              </w:rPr>
            </w:pPr>
            <w:r w:rsidRPr="00ED1925">
              <w:rPr>
                <w:rFonts w:ascii="Arial" w:hAnsi="Arial" w:cs="Arial"/>
                <w:sz w:val="24"/>
                <w:szCs w:val="24"/>
              </w:rPr>
              <w:t>Whether to waive, on compassionate grounds, the actuarial reduction applied t</w:t>
            </w:r>
            <w:r w:rsidR="00DD627D" w:rsidRPr="00ED1925">
              <w:rPr>
                <w:rFonts w:ascii="Arial" w:hAnsi="Arial" w:cs="Arial"/>
                <w:sz w:val="24"/>
                <w:szCs w:val="24"/>
              </w:rPr>
              <w:t>o deferred benefits paid early under B30.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7FD09" w14:textId="77777777" w:rsidR="00A80932" w:rsidRPr="00ED1925" w:rsidRDefault="00DD627D" w:rsidP="00A80932">
            <w:pPr>
              <w:jc w:val="center"/>
              <w:rPr>
                <w:rFonts w:ascii="Arial" w:hAnsi="Arial" w:cs="Arial"/>
                <w:sz w:val="24"/>
                <w:szCs w:val="24"/>
              </w:rPr>
            </w:pPr>
            <w:r w:rsidRPr="00ED1925">
              <w:rPr>
                <w:rFonts w:ascii="Arial" w:hAnsi="Arial" w:cs="Arial"/>
                <w:sz w:val="24"/>
                <w:szCs w:val="24"/>
              </w:rPr>
              <w:t>B30</w:t>
            </w:r>
            <w:r w:rsidR="00A80932" w:rsidRPr="00ED1925">
              <w:rPr>
                <w:rFonts w:ascii="Arial" w:hAnsi="Arial" w:cs="Arial"/>
                <w:sz w:val="24"/>
                <w:szCs w:val="24"/>
              </w:rPr>
              <w:t>(5), TPSch 2, Para 2(1)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3931ECE" w14:textId="77777777" w:rsidR="00A80932" w:rsidRPr="00ED1925" w:rsidRDefault="00DD627D" w:rsidP="00A80932">
            <w:pPr>
              <w:rPr>
                <w:rFonts w:ascii="Arial" w:hAnsi="Arial" w:cs="Arial"/>
                <w:sz w:val="24"/>
                <w:szCs w:val="24"/>
              </w:rPr>
            </w:pPr>
            <w:r w:rsidRPr="00ED1925">
              <w:rPr>
                <w:rFonts w:ascii="Arial" w:hAnsi="Arial" w:cs="Arial"/>
                <w:sz w:val="24"/>
                <w:szCs w:val="24"/>
              </w:rPr>
              <w:t xml:space="preserve">The Council will not normally exercise this discretion but may consider it </w:t>
            </w:r>
            <w:r w:rsidR="00ED1925" w:rsidRPr="00ED1925">
              <w:rPr>
                <w:rFonts w:ascii="Arial" w:hAnsi="Arial" w:cs="Arial"/>
                <w:sz w:val="24"/>
                <w:szCs w:val="24"/>
              </w:rPr>
              <w:t>under</w:t>
            </w:r>
            <w:r w:rsidRPr="00ED1925">
              <w:rPr>
                <w:rFonts w:ascii="Arial" w:hAnsi="Arial" w:cs="Arial"/>
                <w:sz w:val="24"/>
                <w:szCs w:val="24"/>
              </w:rPr>
              <w:t xml:space="preserve"> exceptional circumstances taking into account the business case and foreseeable costs to the Council and for such cases to be determined by the Finance and Management Committee as required.</w:t>
            </w:r>
          </w:p>
        </w:tc>
      </w:tr>
      <w:tr w:rsidR="00A80932" w:rsidRPr="00ED1925" w14:paraId="3F79FE01" w14:textId="77777777" w:rsidTr="00710F4A">
        <w:trPr>
          <w:trHeight w:val="1904"/>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6E12F13" w14:textId="77777777" w:rsidR="00A80932" w:rsidRPr="00ED1925" w:rsidRDefault="00A80932" w:rsidP="00710F4A">
            <w:pPr>
              <w:rPr>
                <w:rFonts w:ascii="Arial" w:hAnsi="Arial" w:cs="Arial"/>
                <w:sz w:val="24"/>
                <w:szCs w:val="24"/>
              </w:rPr>
            </w:pPr>
            <w:r w:rsidRPr="00ED1925">
              <w:rPr>
                <w:rFonts w:ascii="Arial" w:hAnsi="Arial" w:cs="Arial"/>
                <w:sz w:val="24"/>
                <w:szCs w:val="24"/>
              </w:rPr>
              <w:t>Whether to waive, on compassionate grounds, the actuarial reduction applied to benefits paid early under B30A for a suspended tier 3 member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D7AF43" w14:textId="77777777" w:rsidR="00A80932" w:rsidRPr="00ED1925" w:rsidRDefault="00A80932" w:rsidP="00710F4A">
            <w:pPr>
              <w:jc w:val="center"/>
              <w:rPr>
                <w:rFonts w:ascii="Arial" w:hAnsi="Arial" w:cs="Arial"/>
                <w:sz w:val="24"/>
                <w:szCs w:val="24"/>
              </w:rPr>
            </w:pPr>
            <w:r w:rsidRPr="00ED1925">
              <w:rPr>
                <w:rFonts w:ascii="Arial" w:hAnsi="Arial" w:cs="Arial"/>
                <w:sz w:val="24"/>
                <w:szCs w:val="24"/>
              </w:rPr>
              <w:t>B30A(5), TPSch 2, Para 2(1)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86B827F" w14:textId="77777777" w:rsidR="00A80932" w:rsidRPr="00ED1925" w:rsidRDefault="00DD627D" w:rsidP="00710F4A">
            <w:pPr>
              <w:rPr>
                <w:rFonts w:ascii="Arial" w:hAnsi="Arial" w:cs="Arial"/>
                <w:sz w:val="24"/>
                <w:szCs w:val="24"/>
              </w:rPr>
            </w:pPr>
            <w:r w:rsidRPr="00ED1925">
              <w:rPr>
                <w:rFonts w:ascii="Arial" w:hAnsi="Arial" w:cs="Arial"/>
                <w:sz w:val="24"/>
                <w:szCs w:val="24"/>
              </w:rPr>
              <w:t xml:space="preserve">The Council will not normally exercise this discretion but may consider it </w:t>
            </w:r>
            <w:r w:rsidR="00ED1925" w:rsidRPr="00ED1925">
              <w:rPr>
                <w:rFonts w:ascii="Arial" w:hAnsi="Arial" w:cs="Arial"/>
                <w:sz w:val="24"/>
                <w:szCs w:val="24"/>
              </w:rPr>
              <w:t>under</w:t>
            </w:r>
            <w:r w:rsidRPr="00ED1925">
              <w:rPr>
                <w:rFonts w:ascii="Arial" w:hAnsi="Arial" w:cs="Arial"/>
                <w:sz w:val="24"/>
                <w:szCs w:val="24"/>
              </w:rPr>
              <w:t xml:space="preserve"> exceptional circumstances taking into account the business case and foreseeable costs to the Council and for such cases to be determined by the Finance and Management Committee as required.</w:t>
            </w:r>
          </w:p>
        </w:tc>
      </w:tr>
      <w:tr w:rsidR="00A80932" w:rsidRPr="00ED1925" w14:paraId="25363834" w14:textId="77777777" w:rsidTr="00710F4A">
        <w:trPr>
          <w:trHeight w:val="1904"/>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6124B39" w14:textId="77777777" w:rsidR="00A80932" w:rsidRPr="00ED1925" w:rsidRDefault="00A80932" w:rsidP="00710F4A">
            <w:pPr>
              <w:rPr>
                <w:rFonts w:ascii="Arial" w:hAnsi="Arial" w:cs="Arial"/>
                <w:sz w:val="24"/>
                <w:szCs w:val="24"/>
              </w:rPr>
            </w:pPr>
            <w:r w:rsidRPr="00ED1925">
              <w:rPr>
                <w:rFonts w:ascii="Arial" w:hAnsi="Arial" w:cs="Arial"/>
                <w:sz w:val="24"/>
                <w:szCs w:val="24"/>
              </w:rPr>
              <w:t>Whether to “switch on” the 85 year rule for a deferred member voluntarily drawing benefits on or after age 55 and before age 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DCA1E6" w14:textId="77777777" w:rsidR="00A80932" w:rsidRPr="00ED1925" w:rsidRDefault="00A80932" w:rsidP="00710F4A">
            <w:pPr>
              <w:jc w:val="center"/>
              <w:rPr>
                <w:rFonts w:ascii="Arial" w:hAnsi="Arial" w:cs="Arial"/>
                <w:sz w:val="24"/>
                <w:szCs w:val="24"/>
              </w:rPr>
            </w:pPr>
            <w:r w:rsidRPr="00ED1925">
              <w:rPr>
                <w:rFonts w:ascii="Arial" w:hAnsi="Arial" w:cs="Arial"/>
                <w:sz w:val="24"/>
                <w:szCs w:val="24"/>
              </w:rPr>
              <w:t>TP Sch 2 paras 1(2) and 2(2)</w:t>
            </w:r>
            <w:r w:rsidRPr="00ED1925">
              <w:rPr>
                <w:rFonts w:ascii="Arial" w:hAnsi="Arial" w:cs="Arial"/>
                <w:strike/>
                <w:sz w:val="24"/>
                <w:szCs w:val="24"/>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93BC661" w14:textId="77777777" w:rsidR="00A80932" w:rsidRPr="00ED1925" w:rsidRDefault="00DD627D" w:rsidP="00710F4A">
            <w:pPr>
              <w:rPr>
                <w:rFonts w:ascii="Arial" w:hAnsi="Arial" w:cs="Arial"/>
                <w:sz w:val="24"/>
                <w:szCs w:val="24"/>
              </w:rPr>
            </w:pPr>
            <w:r w:rsidRPr="00ED1925">
              <w:rPr>
                <w:rFonts w:ascii="Arial" w:hAnsi="Arial" w:cs="Arial"/>
                <w:sz w:val="24"/>
                <w:szCs w:val="24"/>
              </w:rPr>
              <w:t xml:space="preserve">The Council will not normally exercise this discretion but may consider it </w:t>
            </w:r>
            <w:r w:rsidR="00ED1925" w:rsidRPr="00ED1925">
              <w:rPr>
                <w:rFonts w:ascii="Arial" w:hAnsi="Arial" w:cs="Arial"/>
                <w:sz w:val="24"/>
                <w:szCs w:val="24"/>
              </w:rPr>
              <w:t>under</w:t>
            </w:r>
            <w:r w:rsidRPr="00ED1925">
              <w:rPr>
                <w:rFonts w:ascii="Arial" w:hAnsi="Arial" w:cs="Arial"/>
                <w:sz w:val="24"/>
                <w:szCs w:val="24"/>
              </w:rPr>
              <w:t xml:space="preserve"> exceptional circumstances taking into account the business case and foreseeable costs to the Council and for such cases to be determined by the Finance and Management Committee as required.</w:t>
            </w:r>
          </w:p>
        </w:tc>
      </w:tr>
      <w:tr w:rsidR="00245C51" w:rsidRPr="00ED1925" w14:paraId="50343D85" w14:textId="77777777" w:rsidTr="00710F4A">
        <w:trPr>
          <w:trHeight w:val="1904"/>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FEDA6BC" w14:textId="77777777" w:rsidR="00245C51" w:rsidRDefault="00245C51" w:rsidP="00245C51">
            <w:pPr>
              <w:jc w:val="both"/>
              <w:rPr>
                <w:rFonts w:ascii="Arial" w:hAnsi="Arial" w:cs="Arial"/>
                <w:sz w:val="24"/>
                <w:szCs w:val="24"/>
              </w:rPr>
            </w:pPr>
            <w:r w:rsidRPr="00ED1925">
              <w:rPr>
                <w:rFonts w:ascii="Arial" w:hAnsi="Arial" w:cs="Arial"/>
                <w:sz w:val="24"/>
                <w:szCs w:val="24"/>
              </w:rPr>
              <w:t xml:space="preserve">Whether to “switch on” the </w:t>
            </w:r>
            <w:proofErr w:type="gramStart"/>
            <w:r w:rsidRPr="00ED1925">
              <w:rPr>
                <w:rFonts w:ascii="Arial" w:hAnsi="Arial" w:cs="Arial"/>
                <w:sz w:val="24"/>
                <w:szCs w:val="24"/>
              </w:rPr>
              <w:t>85 year</w:t>
            </w:r>
            <w:proofErr w:type="gramEnd"/>
            <w:r w:rsidRPr="00ED1925">
              <w:rPr>
                <w:rFonts w:ascii="Arial" w:hAnsi="Arial" w:cs="Arial"/>
                <w:sz w:val="24"/>
                <w:szCs w:val="24"/>
              </w:rPr>
              <w:t xml:space="preserve"> rule for a suspended tier 3 member voluntarily drawing benefits on or after age 55 and before age 60.</w:t>
            </w:r>
          </w:p>
          <w:p w14:paraId="42587F16" w14:textId="77777777" w:rsidR="00D1552A" w:rsidRDefault="00D1552A" w:rsidP="00245C51">
            <w:pPr>
              <w:jc w:val="both"/>
              <w:rPr>
                <w:rFonts w:ascii="Arial" w:hAnsi="Arial" w:cs="Arial"/>
                <w:sz w:val="24"/>
                <w:szCs w:val="24"/>
              </w:rPr>
            </w:pPr>
          </w:p>
          <w:p w14:paraId="27E86D84" w14:textId="77777777" w:rsidR="00D1552A" w:rsidRDefault="00D1552A" w:rsidP="00245C51">
            <w:pPr>
              <w:jc w:val="both"/>
              <w:rPr>
                <w:rFonts w:ascii="Arial" w:hAnsi="Arial" w:cs="Arial"/>
                <w:sz w:val="24"/>
                <w:szCs w:val="24"/>
              </w:rPr>
            </w:pPr>
          </w:p>
          <w:p w14:paraId="599833F5" w14:textId="77777777" w:rsidR="00D1552A" w:rsidRDefault="00D1552A" w:rsidP="00245C51">
            <w:pPr>
              <w:jc w:val="both"/>
              <w:rPr>
                <w:rFonts w:ascii="Arial" w:hAnsi="Arial" w:cs="Arial"/>
                <w:sz w:val="24"/>
                <w:szCs w:val="24"/>
              </w:rPr>
            </w:pPr>
          </w:p>
          <w:p w14:paraId="2C16E8E0" w14:textId="77777777" w:rsidR="00D1552A" w:rsidRPr="00ED1925" w:rsidRDefault="00D1552A" w:rsidP="00245C51">
            <w:pPr>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F0A5E1" w14:textId="77777777" w:rsidR="00245C51" w:rsidRPr="00ED1925" w:rsidRDefault="00245C51" w:rsidP="00245C51">
            <w:pPr>
              <w:jc w:val="center"/>
              <w:rPr>
                <w:rFonts w:ascii="Arial" w:hAnsi="Arial" w:cs="Arial"/>
                <w:sz w:val="24"/>
                <w:szCs w:val="24"/>
              </w:rPr>
            </w:pPr>
            <w:r w:rsidRPr="00ED1925">
              <w:rPr>
                <w:rFonts w:ascii="Arial" w:hAnsi="Arial" w:cs="Arial"/>
                <w:sz w:val="24"/>
                <w:szCs w:val="24"/>
              </w:rPr>
              <w:t>TPSch 2, para 1(2) and 1(1)(c)</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C186DAB" w14:textId="77777777" w:rsidR="00245C51" w:rsidRPr="00ED1925" w:rsidRDefault="00DD627D" w:rsidP="00245C51">
            <w:pPr>
              <w:rPr>
                <w:rFonts w:ascii="Arial" w:hAnsi="Arial" w:cs="Arial"/>
                <w:sz w:val="24"/>
                <w:szCs w:val="24"/>
              </w:rPr>
            </w:pPr>
            <w:r w:rsidRPr="00ED1925">
              <w:rPr>
                <w:rFonts w:ascii="Arial" w:hAnsi="Arial" w:cs="Arial"/>
                <w:sz w:val="24"/>
                <w:szCs w:val="24"/>
              </w:rPr>
              <w:t xml:space="preserve">The Council will not normally exercise this discretion but may consider it </w:t>
            </w:r>
            <w:r w:rsidR="00ED1925" w:rsidRPr="00ED1925">
              <w:rPr>
                <w:rFonts w:ascii="Arial" w:hAnsi="Arial" w:cs="Arial"/>
                <w:sz w:val="24"/>
                <w:szCs w:val="24"/>
              </w:rPr>
              <w:t>under</w:t>
            </w:r>
            <w:r w:rsidRPr="00ED1925">
              <w:rPr>
                <w:rFonts w:ascii="Arial" w:hAnsi="Arial" w:cs="Arial"/>
                <w:sz w:val="24"/>
                <w:szCs w:val="24"/>
              </w:rPr>
              <w:t xml:space="preserve"> exceptional circumstances taking into account the business case and foreseeable costs to the Council and for such cases to be determined by the Finance and Management Committee as required.</w:t>
            </w:r>
          </w:p>
        </w:tc>
      </w:tr>
      <w:tr w:rsidR="00245C51" w:rsidRPr="00ED1925" w14:paraId="607EDFCA" w14:textId="77777777" w:rsidTr="00ED1925">
        <w:tc>
          <w:tcPr>
            <w:tcW w:w="15168" w:type="dxa"/>
            <w:gridSpan w:val="3"/>
            <w:shd w:val="clear" w:color="auto" w:fill="F2F2F2" w:themeFill="background1" w:themeFillShade="F2"/>
          </w:tcPr>
          <w:p w14:paraId="7F28EFA7" w14:textId="77777777" w:rsidR="00245C51" w:rsidRPr="00ED1925" w:rsidRDefault="00245C51" w:rsidP="00710F4A">
            <w:pPr>
              <w:jc w:val="center"/>
              <w:rPr>
                <w:rFonts w:ascii="Arial" w:hAnsi="Arial" w:cs="Arial"/>
                <w:sz w:val="24"/>
                <w:szCs w:val="24"/>
                <w:u w:val="single"/>
              </w:rPr>
            </w:pPr>
            <w:r w:rsidRPr="00ED1925">
              <w:rPr>
                <w:rFonts w:ascii="Arial" w:hAnsi="Arial" w:cs="Arial"/>
                <w:sz w:val="24"/>
                <w:szCs w:val="24"/>
                <w:u w:val="single"/>
              </w:rPr>
              <w:lastRenderedPageBreak/>
              <w:t>Discretions relating to leavers 01/04/1998 to 31/03/2008 and councillors</w:t>
            </w:r>
          </w:p>
        </w:tc>
      </w:tr>
      <w:tr w:rsidR="00245C51" w:rsidRPr="00ED1925" w14:paraId="172DBD0F" w14:textId="77777777" w:rsidTr="00710F4A">
        <w:trPr>
          <w:trHeight w:val="1904"/>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E5C279D" w14:textId="77777777" w:rsidR="00245C51" w:rsidRPr="00ED1925" w:rsidRDefault="00245C51" w:rsidP="00245C51">
            <w:pPr>
              <w:rPr>
                <w:rFonts w:ascii="Arial" w:hAnsi="Arial" w:cs="Arial"/>
                <w:sz w:val="24"/>
                <w:szCs w:val="24"/>
              </w:rPr>
            </w:pPr>
            <w:r w:rsidRPr="00ED1925">
              <w:rPr>
                <w:rFonts w:ascii="Arial" w:hAnsi="Arial" w:cs="Arial"/>
                <w:sz w:val="24"/>
                <w:szCs w:val="24"/>
              </w:rPr>
              <w:t xml:space="preserve">Waive, on compassionate grounds, the actuarial reduction applied to deferred benefits paid early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68AD12" w14:textId="77777777" w:rsidR="00245C51" w:rsidRPr="00ED1925" w:rsidRDefault="00245C51" w:rsidP="00245C51">
            <w:pPr>
              <w:jc w:val="center"/>
              <w:rPr>
                <w:rFonts w:ascii="Arial" w:hAnsi="Arial" w:cs="Arial"/>
                <w:sz w:val="24"/>
                <w:szCs w:val="24"/>
              </w:rPr>
            </w:pPr>
            <w:r w:rsidRPr="00ED1925">
              <w:rPr>
                <w:rFonts w:ascii="Arial" w:hAnsi="Arial" w:cs="Arial"/>
                <w:sz w:val="24"/>
                <w:szCs w:val="24"/>
              </w:rPr>
              <w:t>31(5) and TPSch 2, para 2(1)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AC448E8" w14:textId="77777777" w:rsidR="00245C51" w:rsidRPr="00ED1925" w:rsidRDefault="00DD627D" w:rsidP="00245C51">
            <w:pPr>
              <w:rPr>
                <w:rFonts w:ascii="Arial" w:hAnsi="Arial" w:cs="Arial"/>
                <w:sz w:val="24"/>
                <w:szCs w:val="24"/>
              </w:rPr>
            </w:pPr>
            <w:r w:rsidRPr="00ED1925">
              <w:rPr>
                <w:rFonts w:ascii="Arial" w:hAnsi="Arial" w:cs="Arial"/>
                <w:sz w:val="24"/>
                <w:szCs w:val="24"/>
              </w:rPr>
              <w:t xml:space="preserve">The Council will not normally exercise this discretion but may consider it </w:t>
            </w:r>
            <w:r w:rsidR="00ED1925" w:rsidRPr="00ED1925">
              <w:rPr>
                <w:rFonts w:ascii="Arial" w:hAnsi="Arial" w:cs="Arial"/>
                <w:sz w:val="24"/>
                <w:szCs w:val="24"/>
              </w:rPr>
              <w:t>under</w:t>
            </w:r>
            <w:r w:rsidRPr="00ED1925">
              <w:rPr>
                <w:rFonts w:ascii="Arial" w:hAnsi="Arial" w:cs="Arial"/>
                <w:sz w:val="24"/>
                <w:szCs w:val="24"/>
              </w:rPr>
              <w:t xml:space="preserve"> exceptional circumstances taking into account the business case and foreseeable costs to the Council and for such cases to be determined by the Finance and Management Committee as required.</w:t>
            </w:r>
          </w:p>
        </w:tc>
      </w:tr>
      <w:tr w:rsidR="00245C51" w:rsidRPr="00ED1925" w14:paraId="10C3BB5C" w14:textId="77777777" w:rsidTr="00710F4A">
        <w:trPr>
          <w:trHeight w:val="1904"/>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0BA9495" w14:textId="77777777" w:rsidR="00245C51" w:rsidRPr="00ED1925" w:rsidRDefault="00245C51" w:rsidP="00245C51">
            <w:pPr>
              <w:jc w:val="both"/>
              <w:rPr>
                <w:rFonts w:ascii="Arial" w:hAnsi="Arial" w:cs="Arial"/>
                <w:sz w:val="24"/>
                <w:szCs w:val="24"/>
              </w:rPr>
            </w:pPr>
            <w:r w:rsidRPr="00ED1925">
              <w:rPr>
                <w:rFonts w:ascii="Arial" w:hAnsi="Arial" w:cs="Arial"/>
                <w:sz w:val="24"/>
                <w:szCs w:val="24"/>
              </w:rPr>
              <w:t>Whether to “switch on” the 85 year rule for a member with deferred benefits voluntarily drawing benefits on or after age 55 and before age 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E2F172" w14:textId="77777777" w:rsidR="00245C51" w:rsidRPr="00ED1925" w:rsidRDefault="00245C51" w:rsidP="00245C51">
            <w:pPr>
              <w:jc w:val="center"/>
              <w:rPr>
                <w:rFonts w:ascii="Arial" w:hAnsi="Arial" w:cs="Arial"/>
                <w:sz w:val="24"/>
                <w:szCs w:val="24"/>
              </w:rPr>
            </w:pPr>
            <w:r w:rsidRPr="00ED1925">
              <w:rPr>
                <w:rFonts w:ascii="Arial" w:hAnsi="Arial" w:cs="Arial"/>
                <w:sz w:val="24"/>
                <w:szCs w:val="24"/>
              </w:rPr>
              <w:t>TPSch 2, para 1(2) and 1(1)(f) and R60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D5569AC" w14:textId="77777777" w:rsidR="00245C51" w:rsidRPr="00ED1925" w:rsidRDefault="00DD627D" w:rsidP="00245C51">
            <w:pPr>
              <w:rPr>
                <w:rFonts w:ascii="Arial" w:hAnsi="Arial" w:cs="Arial"/>
                <w:sz w:val="24"/>
                <w:szCs w:val="24"/>
              </w:rPr>
            </w:pPr>
            <w:r w:rsidRPr="00ED1925">
              <w:rPr>
                <w:rFonts w:ascii="Arial" w:hAnsi="Arial" w:cs="Arial"/>
                <w:sz w:val="24"/>
                <w:szCs w:val="24"/>
              </w:rPr>
              <w:t xml:space="preserve">The Council will not normally exercise this discretion but may consider it </w:t>
            </w:r>
            <w:r w:rsidR="00ED1925" w:rsidRPr="00ED1925">
              <w:rPr>
                <w:rFonts w:ascii="Arial" w:hAnsi="Arial" w:cs="Arial"/>
                <w:sz w:val="24"/>
                <w:szCs w:val="24"/>
              </w:rPr>
              <w:t>under</w:t>
            </w:r>
            <w:r w:rsidRPr="00ED1925">
              <w:rPr>
                <w:rFonts w:ascii="Arial" w:hAnsi="Arial" w:cs="Arial"/>
                <w:sz w:val="24"/>
                <w:szCs w:val="24"/>
              </w:rPr>
              <w:t xml:space="preserve"> exceptional circumstances taking into account the business case and foreseeable costs to the Council and for such cases to be determined by the Finance and Management Committee as required.</w:t>
            </w:r>
          </w:p>
        </w:tc>
      </w:tr>
      <w:tr w:rsidR="00245C51" w:rsidRPr="00ED1925" w14:paraId="3BCBD470" w14:textId="77777777" w:rsidTr="00710F4A">
        <w:trPr>
          <w:trHeight w:val="1904"/>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FF78406" w14:textId="77777777" w:rsidR="00245C51" w:rsidRPr="00ED1925" w:rsidRDefault="00245C51" w:rsidP="00DD627D">
            <w:pPr>
              <w:rPr>
                <w:rFonts w:ascii="Arial" w:hAnsi="Arial" w:cs="Arial"/>
                <w:sz w:val="24"/>
                <w:szCs w:val="24"/>
              </w:rPr>
            </w:pPr>
            <w:r w:rsidRPr="00ED1925">
              <w:rPr>
                <w:rFonts w:ascii="Arial" w:hAnsi="Arial" w:cs="Arial"/>
                <w:sz w:val="24"/>
                <w:szCs w:val="24"/>
              </w:rPr>
              <w:t xml:space="preserve">Grant application for early payment of </w:t>
            </w:r>
            <w:r w:rsidR="00DD627D" w:rsidRPr="00ED1925">
              <w:rPr>
                <w:rFonts w:ascii="Arial" w:hAnsi="Arial" w:cs="Arial"/>
                <w:sz w:val="24"/>
                <w:szCs w:val="24"/>
              </w:rPr>
              <w:t>deferred benefits on or after age 50 and before age 55</w:t>
            </w:r>
            <w:r w:rsidRPr="00ED1925">
              <w:rPr>
                <w:rFonts w:ascii="Arial" w:hAnsi="Arial" w:cs="Arial"/>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90BE96" w14:textId="77777777" w:rsidR="00245C51" w:rsidRPr="00ED1925" w:rsidRDefault="00245C51" w:rsidP="00245C51">
            <w:pPr>
              <w:jc w:val="center"/>
              <w:rPr>
                <w:rFonts w:ascii="Arial" w:hAnsi="Arial" w:cs="Arial"/>
                <w:sz w:val="24"/>
                <w:szCs w:val="24"/>
              </w:rPr>
            </w:pPr>
          </w:p>
          <w:p w14:paraId="6CEC4340" w14:textId="77777777" w:rsidR="00245C51" w:rsidRPr="00ED1925" w:rsidRDefault="00245C51" w:rsidP="00245C51">
            <w:pPr>
              <w:jc w:val="center"/>
              <w:rPr>
                <w:rFonts w:ascii="Arial" w:hAnsi="Arial" w:cs="Arial"/>
                <w:sz w:val="24"/>
                <w:szCs w:val="24"/>
              </w:rPr>
            </w:pPr>
            <w:r w:rsidRPr="00ED1925">
              <w:rPr>
                <w:rFonts w:ascii="Arial" w:hAnsi="Arial" w:cs="Arial"/>
                <w:sz w:val="24"/>
                <w:szCs w:val="24"/>
              </w:rPr>
              <w:t>31(2)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EDCE862" w14:textId="77777777" w:rsidR="00245C51" w:rsidRPr="00ED1925" w:rsidRDefault="008F0281" w:rsidP="00245C51">
            <w:pPr>
              <w:rPr>
                <w:rFonts w:ascii="Arial" w:hAnsi="Arial" w:cs="Arial"/>
                <w:sz w:val="24"/>
                <w:szCs w:val="24"/>
              </w:rPr>
            </w:pPr>
            <w:r w:rsidRPr="00ED1925">
              <w:rPr>
                <w:rFonts w:ascii="Arial" w:hAnsi="Arial" w:cs="Arial"/>
                <w:sz w:val="24"/>
                <w:szCs w:val="24"/>
              </w:rPr>
              <w:t>The Council will consider early release on a case by case basis, taking into account the business case, HMRC unauthorised payment charges and foreseeable costs to the employer</w:t>
            </w:r>
          </w:p>
        </w:tc>
      </w:tr>
      <w:tr w:rsidR="005703F4" w:rsidRPr="00ED1925" w14:paraId="42A44AE0" w14:textId="77777777" w:rsidTr="00710F4A">
        <w:trPr>
          <w:trHeight w:val="1904"/>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CE1A86A" w14:textId="77777777" w:rsidR="005703F4" w:rsidRDefault="005703F4" w:rsidP="005703F4">
            <w:pPr>
              <w:jc w:val="both"/>
              <w:rPr>
                <w:rFonts w:ascii="Arial" w:hAnsi="Arial" w:cs="Arial"/>
                <w:sz w:val="24"/>
                <w:szCs w:val="24"/>
              </w:rPr>
            </w:pPr>
            <w:r w:rsidRPr="00ED1925">
              <w:rPr>
                <w:rFonts w:ascii="Arial" w:hAnsi="Arial" w:cs="Arial"/>
                <w:sz w:val="24"/>
                <w:szCs w:val="24"/>
              </w:rPr>
              <w:t>Optants out only to get benefits paid from Normal Retirement Date if employer agrees.</w:t>
            </w:r>
          </w:p>
          <w:p w14:paraId="14B51A52" w14:textId="77777777" w:rsidR="00D1552A" w:rsidRDefault="00D1552A" w:rsidP="005703F4">
            <w:pPr>
              <w:jc w:val="both"/>
              <w:rPr>
                <w:rFonts w:ascii="Arial" w:hAnsi="Arial" w:cs="Arial"/>
                <w:sz w:val="24"/>
                <w:szCs w:val="24"/>
              </w:rPr>
            </w:pPr>
          </w:p>
          <w:p w14:paraId="6900A502" w14:textId="77777777" w:rsidR="00D1552A" w:rsidRDefault="00D1552A" w:rsidP="005703F4">
            <w:pPr>
              <w:jc w:val="both"/>
              <w:rPr>
                <w:rFonts w:ascii="Arial" w:hAnsi="Arial" w:cs="Arial"/>
                <w:sz w:val="24"/>
                <w:szCs w:val="24"/>
              </w:rPr>
            </w:pPr>
          </w:p>
          <w:p w14:paraId="0CED098D" w14:textId="77777777" w:rsidR="00D1552A" w:rsidRDefault="00D1552A" w:rsidP="005703F4">
            <w:pPr>
              <w:jc w:val="both"/>
              <w:rPr>
                <w:rFonts w:ascii="Arial" w:hAnsi="Arial" w:cs="Arial"/>
                <w:sz w:val="24"/>
                <w:szCs w:val="24"/>
              </w:rPr>
            </w:pPr>
          </w:p>
          <w:p w14:paraId="15A1A88D" w14:textId="77777777" w:rsidR="00D1552A" w:rsidRPr="00ED1925" w:rsidRDefault="00D1552A" w:rsidP="005703F4">
            <w:pPr>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CBF738" w14:textId="77777777" w:rsidR="005703F4" w:rsidRPr="00ED1925" w:rsidRDefault="005703F4" w:rsidP="005703F4">
            <w:pPr>
              <w:jc w:val="center"/>
              <w:rPr>
                <w:rFonts w:ascii="Arial" w:hAnsi="Arial" w:cs="Arial"/>
                <w:sz w:val="24"/>
                <w:szCs w:val="24"/>
              </w:rPr>
            </w:pPr>
          </w:p>
          <w:p w14:paraId="2CD822EB" w14:textId="77777777" w:rsidR="005703F4" w:rsidRPr="00ED1925" w:rsidRDefault="005703F4" w:rsidP="005703F4">
            <w:pPr>
              <w:jc w:val="center"/>
              <w:rPr>
                <w:rFonts w:ascii="Arial" w:hAnsi="Arial" w:cs="Arial"/>
                <w:sz w:val="24"/>
                <w:szCs w:val="24"/>
              </w:rPr>
            </w:pPr>
            <w:r w:rsidRPr="00ED1925">
              <w:rPr>
                <w:rFonts w:ascii="Arial" w:hAnsi="Arial" w:cs="Arial"/>
                <w:sz w:val="24"/>
                <w:szCs w:val="24"/>
              </w:rPr>
              <w:t>31(7A)</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AC069B5" w14:textId="77777777" w:rsidR="005703F4" w:rsidRPr="00ED1925" w:rsidRDefault="005703F4" w:rsidP="005703F4">
            <w:pPr>
              <w:rPr>
                <w:rFonts w:ascii="Arial" w:hAnsi="Arial" w:cs="Arial"/>
                <w:sz w:val="24"/>
                <w:szCs w:val="24"/>
              </w:rPr>
            </w:pPr>
            <w:r w:rsidRPr="00ED1925">
              <w:rPr>
                <w:rFonts w:ascii="Arial" w:hAnsi="Arial" w:cs="Arial"/>
                <w:sz w:val="24"/>
                <w:szCs w:val="24"/>
              </w:rPr>
              <w:t>The Council’s policy is to allow optants out to only get benefits paid from Normal Retirement Date.</w:t>
            </w:r>
          </w:p>
        </w:tc>
      </w:tr>
      <w:tr w:rsidR="005703F4" w:rsidRPr="00ED1925" w14:paraId="3342FF58" w14:textId="77777777" w:rsidTr="00ED1925">
        <w:tc>
          <w:tcPr>
            <w:tcW w:w="15168" w:type="dxa"/>
            <w:gridSpan w:val="3"/>
            <w:shd w:val="clear" w:color="auto" w:fill="F2F2F2" w:themeFill="background1" w:themeFillShade="F2"/>
          </w:tcPr>
          <w:p w14:paraId="33D9529C" w14:textId="77777777" w:rsidR="005703F4" w:rsidRPr="00ED1925" w:rsidRDefault="005703F4" w:rsidP="00710F4A">
            <w:pPr>
              <w:jc w:val="center"/>
              <w:rPr>
                <w:rFonts w:ascii="Arial" w:hAnsi="Arial" w:cs="Arial"/>
                <w:sz w:val="24"/>
                <w:szCs w:val="24"/>
                <w:u w:val="single"/>
              </w:rPr>
            </w:pPr>
            <w:r w:rsidRPr="00ED1925">
              <w:rPr>
                <w:rFonts w:ascii="Arial" w:hAnsi="Arial" w:cs="Arial"/>
                <w:sz w:val="24"/>
                <w:szCs w:val="24"/>
                <w:u w:val="single"/>
              </w:rPr>
              <w:lastRenderedPageBreak/>
              <w:t>Discretions relating to leavers before 01/04/1998</w:t>
            </w:r>
          </w:p>
        </w:tc>
      </w:tr>
      <w:tr w:rsidR="005703F4" w:rsidRPr="004C522B" w14:paraId="4161A630" w14:textId="77777777" w:rsidTr="00710F4A">
        <w:trPr>
          <w:trHeight w:val="1904"/>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2C4A9030" w14:textId="77777777" w:rsidR="005703F4" w:rsidRPr="00ED1925" w:rsidRDefault="005703F4" w:rsidP="005703F4">
            <w:pPr>
              <w:jc w:val="both"/>
              <w:rPr>
                <w:rFonts w:ascii="Arial" w:hAnsi="Arial" w:cs="Arial"/>
                <w:sz w:val="24"/>
                <w:szCs w:val="24"/>
              </w:rPr>
            </w:pPr>
            <w:r w:rsidRPr="00ED1925">
              <w:rPr>
                <w:rFonts w:ascii="Arial" w:hAnsi="Arial" w:cs="Arial"/>
                <w:sz w:val="24"/>
                <w:szCs w:val="24"/>
              </w:rPr>
              <w:t>Grant application for early payment of deferred benefits on or after age 50 on compassionate grounds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8A4446" w14:textId="77777777" w:rsidR="005703F4" w:rsidRPr="00ED1925" w:rsidRDefault="005703F4" w:rsidP="005703F4">
            <w:pPr>
              <w:jc w:val="center"/>
              <w:rPr>
                <w:rFonts w:ascii="Arial" w:hAnsi="Arial" w:cs="Arial"/>
                <w:sz w:val="24"/>
                <w:szCs w:val="24"/>
              </w:rPr>
            </w:pPr>
            <w:r w:rsidRPr="00ED1925">
              <w:rPr>
                <w:rFonts w:ascii="Arial" w:hAnsi="Arial" w:cs="Arial"/>
                <w:sz w:val="24"/>
                <w:szCs w:val="24"/>
              </w:rPr>
              <w:t xml:space="preserve">TL4, L106(1) &amp; D11(2) (c) </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A6A0C2B" w14:textId="77777777" w:rsidR="005703F4" w:rsidRPr="00ED1925" w:rsidRDefault="005703F4" w:rsidP="005703F4">
            <w:pPr>
              <w:rPr>
                <w:rFonts w:ascii="Arial" w:hAnsi="Arial" w:cs="Arial"/>
                <w:sz w:val="24"/>
                <w:szCs w:val="24"/>
              </w:rPr>
            </w:pPr>
            <w:r w:rsidRPr="00ED1925">
              <w:rPr>
                <w:rFonts w:ascii="Arial" w:hAnsi="Arial" w:cs="Arial"/>
                <w:sz w:val="24"/>
                <w:szCs w:val="24"/>
              </w:rPr>
              <w:t>The Council will consider early release on a case by case basis, taking into account the business case, HMRC unauthorised payment charges and foreseeable costs to the employer</w:t>
            </w:r>
          </w:p>
        </w:tc>
      </w:tr>
    </w:tbl>
    <w:p w14:paraId="5A314DBC" w14:textId="77777777" w:rsidR="00E130C0" w:rsidRPr="004C522B" w:rsidRDefault="00E130C0" w:rsidP="00E130C0">
      <w:pPr>
        <w:rPr>
          <w:b/>
          <w:u w:val="single"/>
        </w:rPr>
      </w:pPr>
    </w:p>
    <w:p w14:paraId="30801E62" w14:textId="77777777" w:rsidR="00E23F1D" w:rsidRPr="004C522B" w:rsidRDefault="00E23F1D" w:rsidP="00E130C0">
      <w:pPr>
        <w:rPr>
          <w:b/>
          <w:u w:val="single"/>
        </w:rPr>
      </w:pPr>
    </w:p>
    <w:sectPr w:rsidR="00E23F1D" w:rsidRPr="004C522B" w:rsidSect="00C056A6">
      <w:headerReference w:type="default" r:id="rId7"/>
      <w:footerReference w:type="default" r:id="rId8"/>
      <w:pgSz w:w="16838" w:h="11906" w:orient="landscape" w:code="9"/>
      <w:pgMar w:top="567"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B6312" w14:textId="77777777" w:rsidR="00AD0745" w:rsidRDefault="00AD0745" w:rsidP="00E130C0">
      <w:pPr>
        <w:spacing w:after="0" w:line="240" w:lineRule="auto"/>
      </w:pPr>
      <w:r>
        <w:separator/>
      </w:r>
    </w:p>
  </w:endnote>
  <w:endnote w:type="continuationSeparator" w:id="0">
    <w:p w14:paraId="0D52D2E0" w14:textId="77777777" w:rsidR="00AD0745" w:rsidRDefault="00AD0745" w:rsidP="00E1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981801"/>
      <w:docPartObj>
        <w:docPartGallery w:val="Page Numbers (Bottom of Page)"/>
        <w:docPartUnique/>
      </w:docPartObj>
    </w:sdtPr>
    <w:sdtEndPr/>
    <w:sdtContent>
      <w:sdt>
        <w:sdtPr>
          <w:id w:val="98381352"/>
          <w:docPartObj>
            <w:docPartGallery w:val="Page Numbers (Top of Page)"/>
            <w:docPartUnique/>
          </w:docPartObj>
        </w:sdtPr>
        <w:sdtEndPr/>
        <w:sdtContent>
          <w:p w14:paraId="4C418B5A" w14:textId="77777777" w:rsidR="00E23F1D" w:rsidRDefault="00E23F1D" w:rsidP="00FE113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3785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7857">
              <w:rPr>
                <w:b/>
                <w:bCs/>
                <w:noProof/>
              </w:rPr>
              <w:t>4</w:t>
            </w:r>
            <w:r>
              <w:rPr>
                <w:b/>
                <w:bCs/>
                <w:sz w:val="24"/>
                <w:szCs w:val="24"/>
              </w:rPr>
              <w:fldChar w:fldCharType="end"/>
            </w:r>
          </w:p>
        </w:sdtContent>
      </w:sdt>
    </w:sdtContent>
  </w:sdt>
  <w:p w14:paraId="098BD1CB" w14:textId="77777777" w:rsidR="00E23F1D" w:rsidRDefault="00E23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032C4" w14:textId="77777777" w:rsidR="00AD0745" w:rsidRDefault="00AD0745" w:rsidP="00E130C0">
      <w:pPr>
        <w:spacing w:after="0" w:line="240" w:lineRule="auto"/>
      </w:pPr>
      <w:r>
        <w:separator/>
      </w:r>
    </w:p>
  </w:footnote>
  <w:footnote w:type="continuationSeparator" w:id="0">
    <w:p w14:paraId="42598025" w14:textId="77777777" w:rsidR="00AD0745" w:rsidRDefault="00AD0745" w:rsidP="00E13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5C529" w14:textId="7D9FC99A" w:rsidR="00D37857" w:rsidRPr="00D37857" w:rsidRDefault="00D37857" w:rsidP="00D37857">
    <w:pPr>
      <w:pStyle w:val="Header"/>
      <w:jc w:val="right"/>
      <w:rPr>
        <w:rFonts w:ascii="Arial" w:hAnsi="Arial" w:cs="Arial"/>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C0"/>
    <w:rsid w:val="000C03C1"/>
    <w:rsid w:val="000E2B2A"/>
    <w:rsid w:val="000F2959"/>
    <w:rsid w:val="00105441"/>
    <w:rsid w:val="001329F2"/>
    <w:rsid w:val="001B4F13"/>
    <w:rsid w:val="001B7354"/>
    <w:rsid w:val="001C4015"/>
    <w:rsid w:val="00203C9F"/>
    <w:rsid w:val="00224748"/>
    <w:rsid w:val="00245C51"/>
    <w:rsid w:val="002A5F3A"/>
    <w:rsid w:val="002B6816"/>
    <w:rsid w:val="002C00E4"/>
    <w:rsid w:val="002E7186"/>
    <w:rsid w:val="003166FD"/>
    <w:rsid w:val="0036080D"/>
    <w:rsid w:val="003D3EC0"/>
    <w:rsid w:val="00404EBE"/>
    <w:rsid w:val="00425E29"/>
    <w:rsid w:val="004538E7"/>
    <w:rsid w:val="004C522B"/>
    <w:rsid w:val="0050119D"/>
    <w:rsid w:val="00524E47"/>
    <w:rsid w:val="00526B55"/>
    <w:rsid w:val="005703F4"/>
    <w:rsid w:val="005736B4"/>
    <w:rsid w:val="005E79A0"/>
    <w:rsid w:val="00613D52"/>
    <w:rsid w:val="007759D4"/>
    <w:rsid w:val="00782915"/>
    <w:rsid w:val="007B125C"/>
    <w:rsid w:val="007D408E"/>
    <w:rsid w:val="007F04F0"/>
    <w:rsid w:val="008C0EC2"/>
    <w:rsid w:val="008C37CA"/>
    <w:rsid w:val="008F0281"/>
    <w:rsid w:val="009533E3"/>
    <w:rsid w:val="00A43A6F"/>
    <w:rsid w:val="00A67F0C"/>
    <w:rsid w:val="00A80932"/>
    <w:rsid w:val="00AD0745"/>
    <w:rsid w:val="00AE79BD"/>
    <w:rsid w:val="00AF5EDC"/>
    <w:rsid w:val="00B37FC2"/>
    <w:rsid w:val="00B81B93"/>
    <w:rsid w:val="00BA3C6D"/>
    <w:rsid w:val="00BF64D6"/>
    <w:rsid w:val="00C056A6"/>
    <w:rsid w:val="00C13277"/>
    <w:rsid w:val="00C43B0C"/>
    <w:rsid w:val="00C800A8"/>
    <w:rsid w:val="00D1552A"/>
    <w:rsid w:val="00D22AA3"/>
    <w:rsid w:val="00D37857"/>
    <w:rsid w:val="00D614AD"/>
    <w:rsid w:val="00D632BD"/>
    <w:rsid w:val="00DD627D"/>
    <w:rsid w:val="00DE225A"/>
    <w:rsid w:val="00E07457"/>
    <w:rsid w:val="00E130C0"/>
    <w:rsid w:val="00E23F1D"/>
    <w:rsid w:val="00E707F0"/>
    <w:rsid w:val="00EA3DB0"/>
    <w:rsid w:val="00ED1925"/>
    <w:rsid w:val="00F43DDA"/>
    <w:rsid w:val="00F51CFC"/>
    <w:rsid w:val="00FE1130"/>
    <w:rsid w:val="00FF4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CC62F84"/>
  <w15:docId w15:val="{AA21C73C-ADF5-48AD-A1FC-B672668B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0C0"/>
  </w:style>
  <w:style w:type="paragraph" w:styleId="Footer">
    <w:name w:val="footer"/>
    <w:basedOn w:val="Normal"/>
    <w:link w:val="FooterChar"/>
    <w:uiPriority w:val="99"/>
    <w:unhideWhenUsed/>
    <w:rsid w:val="00E13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0C0"/>
  </w:style>
  <w:style w:type="paragraph" w:styleId="BalloonText">
    <w:name w:val="Balloon Text"/>
    <w:basedOn w:val="Normal"/>
    <w:link w:val="BalloonTextChar"/>
    <w:uiPriority w:val="99"/>
    <w:semiHidden/>
    <w:unhideWhenUsed/>
    <w:rsid w:val="00E13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0C0"/>
    <w:rPr>
      <w:rFonts w:ascii="Tahoma" w:hAnsi="Tahoma" w:cs="Tahoma"/>
      <w:sz w:val="16"/>
      <w:szCs w:val="16"/>
    </w:rPr>
  </w:style>
  <w:style w:type="paragraph" w:styleId="Revision">
    <w:name w:val="Revision"/>
    <w:hidden/>
    <w:uiPriority w:val="99"/>
    <w:semiHidden/>
    <w:rsid w:val="008C0E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0972-3C79-4D8E-A5A6-3B5CF11B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 Nicholls</dc:creator>
  <cp:lastModifiedBy>Emma Peachey</cp:lastModifiedBy>
  <cp:revision>2</cp:revision>
  <dcterms:created xsi:type="dcterms:W3CDTF">2025-04-28T10:55:00Z</dcterms:created>
  <dcterms:modified xsi:type="dcterms:W3CDTF">2025-04-28T10:55:00Z</dcterms:modified>
</cp:coreProperties>
</file>