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CD406" w14:textId="77777777" w:rsidR="0070332C" w:rsidRDefault="0070332C" w:rsidP="0070332C">
      <w:pPr>
        <w:jc w:val="center"/>
        <w:rPr>
          <w:rFonts w:ascii="Arial" w:hAnsi="Arial" w:cs="Arial"/>
          <w:sz w:val="24"/>
          <w:szCs w:val="24"/>
        </w:rPr>
      </w:pPr>
    </w:p>
    <w:p w14:paraId="1BCED28F" w14:textId="77777777" w:rsidR="00DE5B5E" w:rsidRPr="0070332C" w:rsidRDefault="0070332C" w:rsidP="0070332C">
      <w:pPr>
        <w:jc w:val="center"/>
        <w:rPr>
          <w:rFonts w:ascii="Arial" w:hAnsi="Arial" w:cs="Arial"/>
          <w:b/>
          <w:sz w:val="28"/>
          <w:szCs w:val="28"/>
        </w:rPr>
      </w:pPr>
      <w:r w:rsidRPr="0070332C">
        <w:rPr>
          <w:rFonts w:ascii="Arial" w:hAnsi="Arial" w:cs="Arial"/>
          <w:b/>
          <w:sz w:val="28"/>
          <w:szCs w:val="28"/>
        </w:rPr>
        <w:t>SOUTH DERBYSHIRE DISTRICT COUNCIL</w:t>
      </w:r>
    </w:p>
    <w:p w14:paraId="68706C66" w14:textId="77777777" w:rsidR="0070332C" w:rsidRDefault="0070332C" w:rsidP="0070332C">
      <w:pPr>
        <w:jc w:val="center"/>
        <w:rPr>
          <w:rFonts w:ascii="Arial" w:hAnsi="Arial" w:cs="Arial"/>
          <w:sz w:val="24"/>
          <w:szCs w:val="24"/>
        </w:rPr>
      </w:pPr>
    </w:p>
    <w:p w14:paraId="3BFB6497" w14:textId="77777777" w:rsidR="0070332C" w:rsidRPr="008D1186" w:rsidRDefault="0070332C" w:rsidP="0070332C">
      <w:pPr>
        <w:jc w:val="center"/>
        <w:rPr>
          <w:rFonts w:ascii="Arial" w:hAnsi="Arial" w:cs="Arial"/>
          <w:b/>
          <w:sz w:val="26"/>
          <w:szCs w:val="26"/>
        </w:rPr>
      </w:pPr>
      <w:r w:rsidRPr="008D1186">
        <w:rPr>
          <w:rFonts w:ascii="Arial" w:hAnsi="Arial" w:cs="Arial"/>
          <w:b/>
          <w:sz w:val="26"/>
          <w:szCs w:val="26"/>
        </w:rPr>
        <w:t>JOB DESCRIPTION</w:t>
      </w:r>
    </w:p>
    <w:p w14:paraId="364EBF09" w14:textId="77777777" w:rsidR="0070332C" w:rsidRDefault="0070332C" w:rsidP="0070332C">
      <w:pPr>
        <w:jc w:val="center"/>
        <w:rPr>
          <w:rFonts w:ascii="Arial" w:hAnsi="Arial" w:cs="Arial"/>
          <w:sz w:val="24"/>
          <w:szCs w:val="24"/>
        </w:rPr>
      </w:pPr>
    </w:p>
    <w:p w14:paraId="06038F5E" w14:textId="77777777" w:rsidR="00710E21" w:rsidRPr="00710E21" w:rsidRDefault="00710E21" w:rsidP="0070332C">
      <w:pPr>
        <w:rPr>
          <w:rFonts w:ascii="Arial" w:hAnsi="Arial" w:cs="Arial"/>
          <w:sz w:val="24"/>
          <w:szCs w:val="24"/>
          <w14:textOutline w14:w="19050" w14:cap="rnd" w14:cmpd="sng" w14:algn="ctr">
            <w14:solidFill>
              <w14:srgbClr w14:val="000000"/>
            </w14:solidFill>
            <w14:prstDash w14:val="solid"/>
            <w14:bevel/>
          </w14:textOutline>
        </w:rPr>
      </w:pPr>
      <w:r w:rsidRPr="00710E21">
        <w:rPr>
          <w:rFonts w:ascii="Arial" w:hAnsi="Arial" w:cs="Arial"/>
          <w:sz w:val="24"/>
          <w:szCs w:val="24"/>
          <w14:textOutline w14:w="19050" w14:cap="rnd" w14:cmpd="sng" w14:algn="ctr">
            <w14:solidFill>
              <w14:srgbClr w14:val="000000"/>
            </w14:solidFill>
            <w14:prstDash w14:val="solid"/>
            <w14:bevel/>
          </w14:textOutline>
        </w:rPr>
        <w:t>______________________________________________________________________</w:t>
      </w:r>
    </w:p>
    <w:p w14:paraId="519FCD7B" w14:textId="77777777" w:rsidR="00710E21" w:rsidRDefault="00710E21" w:rsidP="0070332C">
      <w:pPr>
        <w:rPr>
          <w:rFonts w:ascii="Arial" w:hAnsi="Arial" w:cs="Arial"/>
          <w:sz w:val="24"/>
          <w:szCs w:val="24"/>
        </w:rPr>
      </w:pPr>
    </w:p>
    <w:p w14:paraId="7A9ADAB2" w14:textId="406C3749" w:rsidR="0070332C" w:rsidRPr="00710E21" w:rsidRDefault="0070332C" w:rsidP="00710E21">
      <w:pPr>
        <w:ind w:left="2835" w:hanging="2835"/>
        <w:rPr>
          <w:rFonts w:ascii="Arial" w:hAnsi="Arial" w:cs="Arial"/>
          <w:b/>
          <w:sz w:val="24"/>
          <w:szCs w:val="24"/>
        </w:rPr>
      </w:pPr>
      <w:r w:rsidRPr="00710E21">
        <w:rPr>
          <w:rFonts w:ascii="Arial" w:hAnsi="Arial" w:cs="Arial"/>
          <w:b/>
          <w:sz w:val="24"/>
          <w:szCs w:val="24"/>
        </w:rPr>
        <w:t>DIRECTORATE:</w:t>
      </w:r>
      <w:r w:rsidR="00710E21">
        <w:rPr>
          <w:rFonts w:ascii="Arial" w:hAnsi="Arial" w:cs="Arial"/>
          <w:b/>
          <w:sz w:val="24"/>
          <w:szCs w:val="24"/>
        </w:rPr>
        <w:tab/>
      </w:r>
      <w:r w:rsidR="0081447D">
        <w:rPr>
          <w:rFonts w:ascii="Arial" w:hAnsi="Arial" w:cs="Arial"/>
          <w:b/>
          <w:sz w:val="24"/>
          <w:szCs w:val="24"/>
        </w:rPr>
        <w:t xml:space="preserve"> Law and People</w:t>
      </w:r>
    </w:p>
    <w:p w14:paraId="21C4D7E6" w14:textId="77777777" w:rsidR="0070332C" w:rsidRPr="00710E21" w:rsidRDefault="0070332C" w:rsidP="00710E21">
      <w:pPr>
        <w:ind w:left="2835" w:hanging="2835"/>
        <w:rPr>
          <w:rFonts w:ascii="Arial" w:hAnsi="Arial" w:cs="Arial"/>
          <w:b/>
          <w:sz w:val="24"/>
          <w:szCs w:val="24"/>
        </w:rPr>
      </w:pPr>
    </w:p>
    <w:p w14:paraId="179B6880" w14:textId="77777777" w:rsidR="0070332C" w:rsidRPr="00710E21" w:rsidRDefault="0070332C" w:rsidP="00710E21">
      <w:pPr>
        <w:ind w:left="2835" w:hanging="2835"/>
        <w:rPr>
          <w:rFonts w:ascii="Arial" w:hAnsi="Arial" w:cs="Arial"/>
          <w:b/>
          <w:sz w:val="24"/>
          <w:szCs w:val="24"/>
        </w:rPr>
      </w:pPr>
      <w:r w:rsidRPr="00710E21">
        <w:rPr>
          <w:rFonts w:ascii="Arial" w:hAnsi="Arial" w:cs="Arial"/>
          <w:b/>
          <w:sz w:val="24"/>
          <w:szCs w:val="24"/>
        </w:rPr>
        <w:t>SERVICE:</w:t>
      </w:r>
      <w:r w:rsidR="00710E21">
        <w:rPr>
          <w:rFonts w:ascii="Arial" w:hAnsi="Arial" w:cs="Arial"/>
          <w:b/>
          <w:sz w:val="24"/>
          <w:szCs w:val="24"/>
        </w:rPr>
        <w:tab/>
        <w:t>LEGAL AND DEMOCRATIC SERVICES</w:t>
      </w:r>
    </w:p>
    <w:p w14:paraId="4004B717" w14:textId="77777777" w:rsidR="0070332C" w:rsidRPr="00710E21" w:rsidRDefault="0070332C" w:rsidP="00710E21">
      <w:pPr>
        <w:ind w:left="2835" w:hanging="2835"/>
        <w:rPr>
          <w:rFonts w:ascii="Arial" w:hAnsi="Arial" w:cs="Arial"/>
          <w:b/>
          <w:sz w:val="24"/>
          <w:szCs w:val="24"/>
        </w:rPr>
      </w:pPr>
    </w:p>
    <w:p w14:paraId="0FF0B6DD" w14:textId="693D387D" w:rsidR="0070332C" w:rsidRPr="00710E21" w:rsidRDefault="0070332C" w:rsidP="00710E21">
      <w:pPr>
        <w:ind w:left="2835" w:hanging="2835"/>
        <w:rPr>
          <w:rFonts w:ascii="Arial" w:hAnsi="Arial" w:cs="Arial"/>
          <w:b/>
          <w:sz w:val="24"/>
          <w:szCs w:val="24"/>
        </w:rPr>
      </w:pPr>
      <w:r w:rsidRPr="00710E21">
        <w:rPr>
          <w:rFonts w:ascii="Arial" w:hAnsi="Arial" w:cs="Arial"/>
          <w:b/>
          <w:sz w:val="24"/>
          <w:szCs w:val="24"/>
        </w:rPr>
        <w:t>POST TITLE:</w:t>
      </w:r>
      <w:r w:rsidR="00710E21">
        <w:rPr>
          <w:rFonts w:ascii="Arial" w:hAnsi="Arial" w:cs="Arial"/>
          <w:b/>
          <w:sz w:val="24"/>
          <w:szCs w:val="24"/>
        </w:rPr>
        <w:tab/>
      </w:r>
      <w:r w:rsidR="00BC21A8">
        <w:rPr>
          <w:rFonts w:ascii="Arial" w:hAnsi="Arial" w:cs="Arial"/>
          <w:b/>
          <w:sz w:val="24"/>
          <w:szCs w:val="24"/>
        </w:rPr>
        <w:t>INFORMATION GOVERNANCE</w:t>
      </w:r>
      <w:r w:rsidR="00710E21">
        <w:rPr>
          <w:rFonts w:ascii="Arial" w:hAnsi="Arial" w:cs="Arial"/>
          <w:b/>
          <w:sz w:val="24"/>
          <w:szCs w:val="24"/>
        </w:rPr>
        <w:t xml:space="preserve"> </w:t>
      </w:r>
      <w:r w:rsidR="00A13F43">
        <w:rPr>
          <w:rFonts w:ascii="Arial" w:hAnsi="Arial" w:cs="Arial"/>
          <w:b/>
          <w:sz w:val="24"/>
          <w:szCs w:val="24"/>
        </w:rPr>
        <w:t>ASSISTANT</w:t>
      </w:r>
    </w:p>
    <w:p w14:paraId="20A3F708" w14:textId="77777777" w:rsidR="0070332C" w:rsidRPr="00710E21" w:rsidRDefault="0070332C" w:rsidP="00710E21">
      <w:pPr>
        <w:ind w:left="2835" w:hanging="2835"/>
        <w:rPr>
          <w:rFonts w:ascii="Arial" w:hAnsi="Arial" w:cs="Arial"/>
          <w:b/>
          <w:sz w:val="24"/>
          <w:szCs w:val="24"/>
        </w:rPr>
      </w:pPr>
    </w:p>
    <w:p w14:paraId="4D48B0F7" w14:textId="435847ED" w:rsidR="0070332C" w:rsidRPr="00710E21" w:rsidRDefault="0070332C" w:rsidP="00710E21">
      <w:pPr>
        <w:ind w:left="2835" w:hanging="2835"/>
        <w:rPr>
          <w:rFonts w:ascii="Arial" w:hAnsi="Arial" w:cs="Arial"/>
          <w:b/>
          <w:sz w:val="24"/>
          <w:szCs w:val="24"/>
        </w:rPr>
      </w:pPr>
      <w:r w:rsidRPr="00710E21">
        <w:rPr>
          <w:rFonts w:ascii="Arial" w:hAnsi="Arial" w:cs="Arial"/>
          <w:b/>
          <w:sz w:val="24"/>
          <w:szCs w:val="24"/>
        </w:rPr>
        <w:t>GRADE:</w:t>
      </w:r>
      <w:r w:rsidR="00710E21">
        <w:rPr>
          <w:rFonts w:ascii="Arial" w:hAnsi="Arial" w:cs="Arial"/>
          <w:b/>
          <w:sz w:val="24"/>
          <w:szCs w:val="24"/>
        </w:rPr>
        <w:tab/>
      </w:r>
      <w:r w:rsidR="00373D3E">
        <w:rPr>
          <w:rFonts w:ascii="Arial" w:hAnsi="Arial" w:cs="Arial"/>
          <w:b/>
          <w:sz w:val="24"/>
          <w:szCs w:val="24"/>
        </w:rPr>
        <w:t xml:space="preserve">Scale </w:t>
      </w:r>
      <w:r w:rsidR="00BC21A8">
        <w:rPr>
          <w:rFonts w:ascii="Arial" w:hAnsi="Arial" w:cs="Arial"/>
          <w:b/>
          <w:sz w:val="24"/>
          <w:szCs w:val="24"/>
        </w:rPr>
        <w:t>6</w:t>
      </w:r>
    </w:p>
    <w:p w14:paraId="78B9E35F" w14:textId="77777777" w:rsidR="0070332C" w:rsidRPr="00710E21" w:rsidRDefault="0070332C" w:rsidP="00710E21">
      <w:pPr>
        <w:ind w:left="2835" w:hanging="2835"/>
        <w:rPr>
          <w:rFonts w:ascii="Arial" w:hAnsi="Arial" w:cs="Arial"/>
          <w:b/>
          <w:sz w:val="24"/>
          <w:szCs w:val="24"/>
        </w:rPr>
      </w:pPr>
    </w:p>
    <w:p w14:paraId="0E54A615" w14:textId="77B90FF0" w:rsidR="0070332C" w:rsidRPr="00710E21" w:rsidRDefault="0070332C" w:rsidP="00710E21">
      <w:pPr>
        <w:ind w:left="2835" w:hanging="2835"/>
        <w:rPr>
          <w:rFonts w:ascii="Arial" w:hAnsi="Arial" w:cs="Arial"/>
          <w:b/>
          <w:sz w:val="24"/>
          <w:szCs w:val="24"/>
        </w:rPr>
      </w:pPr>
      <w:r w:rsidRPr="00710E21">
        <w:rPr>
          <w:rFonts w:ascii="Arial" w:hAnsi="Arial" w:cs="Arial"/>
          <w:b/>
          <w:sz w:val="24"/>
          <w:szCs w:val="24"/>
        </w:rPr>
        <w:t>REPORTS TO:</w:t>
      </w:r>
      <w:r w:rsidR="00710E21">
        <w:rPr>
          <w:rFonts w:ascii="Arial" w:hAnsi="Arial" w:cs="Arial"/>
          <w:b/>
          <w:sz w:val="24"/>
          <w:szCs w:val="24"/>
        </w:rPr>
        <w:t xml:space="preserve"> </w:t>
      </w:r>
      <w:r w:rsidR="00710E21">
        <w:rPr>
          <w:rFonts w:ascii="Arial" w:hAnsi="Arial" w:cs="Arial"/>
          <w:b/>
          <w:sz w:val="24"/>
          <w:szCs w:val="24"/>
        </w:rPr>
        <w:tab/>
      </w:r>
      <w:r w:rsidR="007C5501">
        <w:rPr>
          <w:rFonts w:ascii="Arial" w:hAnsi="Arial" w:cs="Arial"/>
          <w:b/>
          <w:sz w:val="24"/>
          <w:szCs w:val="24"/>
        </w:rPr>
        <w:t>LEGAL AND DEMOCRATIC SERVICES MANAGER</w:t>
      </w:r>
    </w:p>
    <w:p w14:paraId="60741CC3" w14:textId="77777777" w:rsidR="0070332C" w:rsidRPr="00710E21" w:rsidRDefault="0070332C" w:rsidP="00710E21">
      <w:pPr>
        <w:ind w:left="2835" w:hanging="2835"/>
        <w:rPr>
          <w:rFonts w:ascii="Arial" w:hAnsi="Arial" w:cs="Arial"/>
          <w:b/>
          <w:sz w:val="24"/>
          <w:szCs w:val="24"/>
        </w:rPr>
      </w:pPr>
    </w:p>
    <w:p w14:paraId="61805A53" w14:textId="77777777" w:rsidR="00710E21" w:rsidRPr="00710E21" w:rsidRDefault="00710E21" w:rsidP="00710E21">
      <w:pPr>
        <w:pBdr>
          <w:bottom w:val="single" w:sz="12" w:space="1" w:color="auto"/>
        </w:pBdr>
        <w:ind w:left="2835" w:hanging="2835"/>
        <w:rPr>
          <w:rFonts w:ascii="Arial" w:hAnsi="Arial" w:cs="Arial"/>
          <w:b/>
          <w:sz w:val="24"/>
          <w:szCs w:val="24"/>
        </w:rPr>
      </w:pPr>
    </w:p>
    <w:p w14:paraId="14161B2A" w14:textId="77777777" w:rsidR="00710E21" w:rsidRDefault="00710E21" w:rsidP="00710E21">
      <w:pPr>
        <w:rPr>
          <w:rFonts w:ascii="Arial" w:hAnsi="Arial" w:cs="Arial"/>
          <w:sz w:val="24"/>
          <w:szCs w:val="24"/>
        </w:rPr>
      </w:pPr>
    </w:p>
    <w:p w14:paraId="69A3B1AE" w14:textId="77777777" w:rsidR="003D540B" w:rsidRDefault="003D540B" w:rsidP="003D540B">
      <w:pPr>
        <w:rPr>
          <w:rFonts w:ascii="Arial" w:hAnsi="Arial" w:cs="Arial"/>
          <w:b/>
          <w:sz w:val="24"/>
          <w:szCs w:val="24"/>
        </w:rPr>
      </w:pPr>
      <w:r w:rsidRPr="003D540B">
        <w:rPr>
          <w:rFonts w:ascii="Arial" w:hAnsi="Arial" w:cs="Arial"/>
          <w:b/>
          <w:sz w:val="24"/>
          <w:szCs w:val="24"/>
        </w:rPr>
        <w:t>JOB SUMMARY:</w:t>
      </w:r>
    </w:p>
    <w:p w14:paraId="32C1B3CD" w14:textId="77777777" w:rsidR="006C303C" w:rsidRPr="003D540B" w:rsidRDefault="006C303C" w:rsidP="003D540B">
      <w:pPr>
        <w:rPr>
          <w:rFonts w:ascii="Arial" w:hAnsi="Arial" w:cs="Arial"/>
          <w:b/>
          <w:sz w:val="24"/>
          <w:szCs w:val="24"/>
        </w:rPr>
      </w:pPr>
    </w:p>
    <w:p w14:paraId="47E45673" w14:textId="77777777" w:rsidR="003D540B" w:rsidRPr="003D540B" w:rsidRDefault="003D540B" w:rsidP="003D540B">
      <w:pPr>
        <w:pStyle w:val="ListParagraph"/>
        <w:numPr>
          <w:ilvl w:val="0"/>
          <w:numId w:val="6"/>
        </w:numPr>
        <w:spacing w:after="200" w:line="276" w:lineRule="auto"/>
        <w:rPr>
          <w:rFonts w:ascii="Arial" w:hAnsi="Arial" w:cs="Arial"/>
          <w:sz w:val="24"/>
          <w:szCs w:val="24"/>
        </w:rPr>
      </w:pPr>
      <w:r w:rsidRPr="003D540B">
        <w:rPr>
          <w:rFonts w:ascii="Arial" w:hAnsi="Arial" w:cs="Arial"/>
          <w:sz w:val="24"/>
          <w:szCs w:val="24"/>
        </w:rPr>
        <w:t xml:space="preserve">To operate the Council’s Information Governance application (eCase) to log and acknowledge Freedom of Information Act (FOIA), Environmental Information Regulations (EIR), and UK GDPR/Data Protection Act 2018 (DPA), including all data subject rights requests., requests for Internal Reviews and DPA Breaches, to request the required information from the relevant Services and to send the information within the time limits set in legislation. </w:t>
      </w:r>
    </w:p>
    <w:p w14:paraId="1DD54562" w14:textId="77777777" w:rsidR="003D540B" w:rsidRPr="003D540B" w:rsidRDefault="003D540B" w:rsidP="003D540B">
      <w:pPr>
        <w:pStyle w:val="ListParagraph"/>
        <w:ind w:left="360"/>
        <w:rPr>
          <w:rFonts w:ascii="Arial" w:hAnsi="Arial" w:cs="Arial"/>
          <w:sz w:val="24"/>
          <w:szCs w:val="24"/>
        </w:rPr>
      </w:pPr>
    </w:p>
    <w:p w14:paraId="19D37EA5" w14:textId="77777777" w:rsidR="003D540B" w:rsidRPr="003D540B" w:rsidRDefault="003D540B" w:rsidP="003D540B">
      <w:pPr>
        <w:pStyle w:val="ListParagraph"/>
        <w:numPr>
          <w:ilvl w:val="0"/>
          <w:numId w:val="6"/>
        </w:numPr>
        <w:spacing w:after="200" w:line="276" w:lineRule="auto"/>
        <w:rPr>
          <w:rFonts w:ascii="Arial" w:hAnsi="Arial" w:cs="Arial"/>
          <w:sz w:val="24"/>
          <w:szCs w:val="24"/>
        </w:rPr>
      </w:pPr>
      <w:r w:rsidRPr="003D540B">
        <w:rPr>
          <w:rFonts w:ascii="Arial" w:hAnsi="Arial" w:cs="Arial"/>
          <w:sz w:val="24"/>
          <w:szCs w:val="24"/>
        </w:rPr>
        <w:t>To escalate requests and responses to the Senior Information Governance Officer when applicable.</w:t>
      </w:r>
    </w:p>
    <w:p w14:paraId="61AE42B3" w14:textId="77777777" w:rsidR="003D540B" w:rsidRPr="003D540B" w:rsidRDefault="003D540B" w:rsidP="003D540B">
      <w:pPr>
        <w:numPr>
          <w:ilvl w:val="0"/>
          <w:numId w:val="6"/>
        </w:numPr>
        <w:spacing w:after="200" w:line="276" w:lineRule="auto"/>
        <w:rPr>
          <w:rFonts w:ascii="Arial" w:hAnsi="Arial" w:cs="Arial"/>
          <w:sz w:val="24"/>
          <w:szCs w:val="24"/>
        </w:rPr>
      </w:pPr>
      <w:r w:rsidRPr="003D540B">
        <w:rPr>
          <w:rFonts w:ascii="Arial" w:hAnsi="Arial" w:cs="Arial"/>
          <w:sz w:val="24"/>
          <w:szCs w:val="24"/>
        </w:rPr>
        <w:t>To undertake administrative and procedural responsibilities relating to the processing of requests under FOI, EIR, and UK GDPR/Data Protection Act 2018, including all data subject rights requests as well as DPA breaches. This includes applying redaction and exemption guidance correctly in line with legislation, maintaining accurate logs and audit trails, and contributing to IG reporting.</w:t>
      </w:r>
    </w:p>
    <w:p w14:paraId="7541C728" w14:textId="77777777" w:rsidR="003D540B" w:rsidRDefault="003D540B" w:rsidP="003D540B">
      <w:pPr>
        <w:rPr>
          <w:rFonts w:ascii="Arial" w:hAnsi="Arial" w:cs="Arial"/>
          <w:sz w:val="24"/>
          <w:szCs w:val="24"/>
        </w:rPr>
      </w:pPr>
      <w:r w:rsidRPr="003D540B">
        <w:rPr>
          <w:rFonts w:ascii="Arial" w:hAnsi="Arial" w:cs="Arial"/>
          <w:b/>
          <w:sz w:val="24"/>
          <w:szCs w:val="24"/>
        </w:rPr>
        <w:t>MAIN DUTIES AND RESPONSIBILITIES</w:t>
      </w:r>
      <w:r w:rsidRPr="003D540B">
        <w:rPr>
          <w:rFonts w:ascii="Arial" w:hAnsi="Arial" w:cs="Arial"/>
          <w:sz w:val="24"/>
          <w:szCs w:val="24"/>
        </w:rPr>
        <w:t>:</w:t>
      </w:r>
    </w:p>
    <w:p w14:paraId="56490C9A" w14:textId="77777777" w:rsidR="006C303C" w:rsidRPr="003D540B" w:rsidRDefault="006C303C" w:rsidP="003D540B">
      <w:pPr>
        <w:rPr>
          <w:rFonts w:ascii="Arial" w:hAnsi="Arial" w:cs="Arial"/>
          <w:sz w:val="24"/>
          <w:szCs w:val="24"/>
        </w:rPr>
      </w:pPr>
    </w:p>
    <w:p w14:paraId="77824C94" w14:textId="77777777" w:rsidR="003D540B" w:rsidRPr="003D540B" w:rsidRDefault="003D540B" w:rsidP="003D540B">
      <w:pPr>
        <w:numPr>
          <w:ilvl w:val="0"/>
          <w:numId w:val="7"/>
        </w:numPr>
        <w:spacing w:after="200" w:line="276" w:lineRule="auto"/>
        <w:rPr>
          <w:rFonts w:ascii="Arial" w:hAnsi="Arial" w:cs="Arial"/>
          <w:sz w:val="24"/>
          <w:szCs w:val="24"/>
        </w:rPr>
      </w:pPr>
      <w:r w:rsidRPr="003D540B">
        <w:rPr>
          <w:rFonts w:ascii="Arial" w:hAnsi="Arial" w:cs="Arial"/>
          <w:sz w:val="24"/>
          <w:szCs w:val="24"/>
        </w:rPr>
        <w:t>To support the Council’s Information Governance function by:</w:t>
      </w:r>
    </w:p>
    <w:p w14:paraId="5CC0BE21" w14:textId="77777777" w:rsidR="003D540B" w:rsidRPr="003D540B" w:rsidRDefault="003D540B" w:rsidP="003D540B">
      <w:pPr>
        <w:numPr>
          <w:ilvl w:val="1"/>
          <w:numId w:val="7"/>
        </w:numPr>
        <w:spacing w:after="200" w:line="276" w:lineRule="auto"/>
        <w:rPr>
          <w:rFonts w:ascii="Arial" w:hAnsi="Arial" w:cs="Arial"/>
          <w:sz w:val="24"/>
          <w:szCs w:val="24"/>
        </w:rPr>
      </w:pPr>
      <w:r w:rsidRPr="003D540B">
        <w:rPr>
          <w:rFonts w:ascii="Arial" w:hAnsi="Arial" w:cs="Arial"/>
          <w:sz w:val="24"/>
          <w:szCs w:val="24"/>
        </w:rPr>
        <w:t>Logging, tracking, and processing all FOI, EIR, and DPA requests, including Subject Access Requests (SARs) and other individual rights requests (e.g., erasure, rectification, objection);</w:t>
      </w:r>
    </w:p>
    <w:p w14:paraId="694AD546" w14:textId="77777777" w:rsidR="003D540B" w:rsidRPr="003D540B" w:rsidRDefault="003D540B" w:rsidP="003D540B">
      <w:pPr>
        <w:numPr>
          <w:ilvl w:val="1"/>
          <w:numId w:val="7"/>
        </w:numPr>
        <w:spacing w:after="200" w:line="276" w:lineRule="auto"/>
        <w:rPr>
          <w:rFonts w:ascii="Arial" w:hAnsi="Arial" w:cs="Arial"/>
          <w:sz w:val="24"/>
          <w:szCs w:val="24"/>
        </w:rPr>
      </w:pPr>
      <w:r w:rsidRPr="003D540B">
        <w:rPr>
          <w:rFonts w:ascii="Arial" w:hAnsi="Arial" w:cs="Arial"/>
          <w:sz w:val="24"/>
          <w:szCs w:val="24"/>
        </w:rPr>
        <w:t>Ensuring all statutory deadlines are met and that requests are handled in accordance with relevant legislation and internal policy/procedure;</w:t>
      </w:r>
    </w:p>
    <w:p w14:paraId="76E4BDBC" w14:textId="77777777" w:rsidR="003D540B" w:rsidRPr="003D540B" w:rsidRDefault="003D540B" w:rsidP="003D540B">
      <w:pPr>
        <w:numPr>
          <w:ilvl w:val="1"/>
          <w:numId w:val="7"/>
        </w:numPr>
        <w:spacing w:after="200" w:line="276" w:lineRule="auto"/>
        <w:rPr>
          <w:rFonts w:ascii="Arial" w:hAnsi="Arial" w:cs="Arial"/>
          <w:sz w:val="24"/>
          <w:szCs w:val="24"/>
        </w:rPr>
      </w:pPr>
      <w:r w:rsidRPr="003D540B">
        <w:rPr>
          <w:rFonts w:ascii="Arial" w:hAnsi="Arial" w:cs="Arial"/>
          <w:sz w:val="24"/>
          <w:szCs w:val="24"/>
        </w:rPr>
        <w:t>Applying redactions and exemptions appropriately and in accordance with legal guidance;</w:t>
      </w:r>
    </w:p>
    <w:p w14:paraId="404FD74C" w14:textId="77777777" w:rsidR="003D540B" w:rsidRPr="003D540B" w:rsidRDefault="003D540B" w:rsidP="003D540B">
      <w:pPr>
        <w:numPr>
          <w:ilvl w:val="1"/>
          <w:numId w:val="7"/>
        </w:numPr>
        <w:spacing w:after="200" w:line="276" w:lineRule="auto"/>
        <w:rPr>
          <w:rFonts w:ascii="Arial" w:hAnsi="Arial" w:cs="Arial"/>
          <w:sz w:val="24"/>
          <w:szCs w:val="24"/>
        </w:rPr>
      </w:pPr>
      <w:r w:rsidRPr="003D540B">
        <w:rPr>
          <w:rFonts w:ascii="Arial" w:hAnsi="Arial" w:cs="Arial"/>
          <w:sz w:val="24"/>
          <w:szCs w:val="24"/>
        </w:rPr>
        <w:lastRenderedPageBreak/>
        <w:t>Using eCase to manage and track cases;</w:t>
      </w:r>
    </w:p>
    <w:p w14:paraId="52035E24" w14:textId="77777777" w:rsidR="003D540B" w:rsidRPr="003D540B" w:rsidRDefault="003D540B" w:rsidP="003D540B">
      <w:pPr>
        <w:numPr>
          <w:ilvl w:val="1"/>
          <w:numId w:val="7"/>
        </w:numPr>
        <w:spacing w:after="200" w:line="276" w:lineRule="auto"/>
        <w:rPr>
          <w:rFonts w:ascii="Arial" w:hAnsi="Arial" w:cs="Arial"/>
          <w:sz w:val="24"/>
          <w:szCs w:val="24"/>
        </w:rPr>
      </w:pPr>
      <w:r w:rsidRPr="003D540B">
        <w:rPr>
          <w:rFonts w:ascii="Arial" w:hAnsi="Arial" w:cs="Arial"/>
          <w:sz w:val="24"/>
          <w:szCs w:val="24"/>
        </w:rPr>
        <w:t>Maintaining accurate logs to support statutory reporting and performance monitoring.</w:t>
      </w:r>
    </w:p>
    <w:p w14:paraId="663F7B9E" w14:textId="77777777" w:rsidR="003D540B" w:rsidRPr="003D540B" w:rsidRDefault="003D540B" w:rsidP="003D540B">
      <w:pPr>
        <w:numPr>
          <w:ilvl w:val="0"/>
          <w:numId w:val="7"/>
        </w:numPr>
        <w:spacing w:after="200" w:line="276" w:lineRule="auto"/>
        <w:rPr>
          <w:rFonts w:ascii="Arial" w:hAnsi="Arial" w:cs="Arial"/>
          <w:sz w:val="24"/>
          <w:szCs w:val="24"/>
        </w:rPr>
      </w:pPr>
      <w:r w:rsidRPr="003D540B">
        <w:rPr>
          <w:rFonts w:ascii="Arial" w:hAnsi="Arial" w:cs="Arial"/>
          <w:sz w:val="24"/>
          <w:szCs w:val="24"/>
        </w:rPr>
        <w:t>To proactively liaise with and chase relevant services for responses and input to ensure timely and complete responses to IG requests.</w:t>
      </w:r>
    </w:p>
    <w:p w14:paraId="2C7655DC" w14:textId="77777777" w:rsidR="003D540B" w:rsidRPr="003D540B" w:rsidRDefault="003D540B" w:rsidP="003D540B">
      <w:pPr>
        <w:numPr>
          <w:ilvl w:val="0"/>
          <w:numId w:val="7"/>
        </w:numPr>
        <w:spacing w:after="200" w:line="276" w:lineRule="auto"/>
        <w:rPr>
          <w:rFonts w:ascii="Arial" w:hAnsi="Arial" w:cs="Arial"/>
          <w:sz w:val="24"/>
          <w:szCs w:val="24"/>
        </w:rPr>
      </w:pPr>
      <w:r w:rsidRPr="003D540B">
        <w:rPr>
          <w:rFonts w:ascii="Arial" w:hAnsi="Arial" w:cs="Arial"/>
          <w:sz w:val="24"/>
          <w:szCs w:val="24"/>
        </w:rPr>
        <w:t>To support the development and delivery of awareness-raising and training activities across the organisation on IG compliance, including responding to information requests and appropriate application of exemptions.</w:t>
      </w:r>
    </w:p>
    <w:p w14:paraId="52C89D41" w14:textId="77777777" w:rsidR="003D540B" w:rsidRPr="003D540B" w:rsidRDefault="003D540B" w:rsidP="003D540B">
      <w:pPr>
        <w:rPr>
          <w:rFonts w:ascii="Arial" w:hAnsi="Arial" w:cs="Arial"/>
          <w:sz w:val="24"/>
          <w:szCs w:val="24"/>
        </w:rPr>
      </w:pPr>
      <w:r w:rsidRPr="003D540B">
        <w:rPr>
          <w:rFonts w:ascii="Arial" w:hAnsi="Arial" w:cs="Arial"/>
          <w:sz w:val="24"/>
          <w:szCs w:val="24"/>
        </w:rPr>
        <w:br/>
      </w:r>
      <w:r w:rsidRPr="003D540B">
        <w:rPr>
          <w:rFonts w:ascii="Arial" w:hAnsi="Arial" w:cs="Arial"/>
          <w:b/>
          <w:sz w:val="24"/>
          <w:szCs w:val="24"/>
        </w:rPr>
        <w:t>SPECIFIC RESPONSIBILITIES</w:t>
      </w:r>
      <w:r w:rsidRPr="003D540B">
        <w:rPr>
          <w:rFonts w:ascii="Arial" w:hAnsi="Arial" w:cs="Arial"/>
          <w:sz w:val="24"/>
          <w:szCs w:val="24"/>
        </w:rPr>
        <w:t>:</w:t>
      </w:r>
      <w:r w:rsidRPr="003D540B">
        <w:rPr>
          <w:rFonts w:ascii="Arial" w:hAnsi="Arial" w:cs="Arial"/>
          <w:sz w:val="24"/>
          <w:szCs w:val="24"/>
        </w:rPr>
        <w:br/>
      </w:r>
    </w:p>
    <w:p w14:paraId="7545B9A0" w14:textId="77777777" w:rsidR="003D540B" w:rsidRPr="003D540B" w:rsidRDefault="003D540B" w:rsidP="003D540B">
      <w:pPr>
        <w:numPr>
          <w:ilvl w:val="0"/>
          <w:numId w:val="8"/>
        </w:numPr>
        <w:spacing w:after="200" w:line="276" w:lineRule="auto"/>
        <w:rPr>
          <w:rFonts w:ascii="Arial" w:hAnsi="Arial" w:cs="Arial"/>
          <w:sz w:val="24"/>
          <w:szCs w:val="24"/>
        </w:rPr>
      </w:pPr>
      <w:r w:rsidRPr="003D540B">
        <w:rPr>
          <w:rFonts w:ascii="Arial" w:hAnsi="Arial" w:cs="Arial"/>
          <w:sz w:val="24"/>
          <w:szCs w:val="24"/>
        </w:rPr>
        <w:t>To undertake administrative and processing tasks for all FOI, EIR, and Data Protection requests, ensuring all stages of the process are documented, exemptions are considered, legal timeframes are met, and quality assurance standards are maintained.</w:t>
      </w:r>
    </w:p>
    <w:p w14:paraId="0EEF285D" w14:textId="77777777" w:rsidR="003D540B" w:rsidRPr="003D540B" w:rsidRDefault="003D540B" w:rsidP="003D540B">
      <w:pPr>
        <w:numPr>
          <w:ilvl w:val="0"/>
          <w:numId w:val="8"/>
        </w:numPr>
        <w:spacing w:after="200" w:line="276" w:lineRule="auto"/>
        <w:rPr>
          <w:rFonts w:ascii="Arial" w:hAnsi="Arial" w:cs="Arial"/>
          <w:sz w:val="24"/>
          <w:szCs w:val="24"/>
        </w:rPr>
      </w:pPr>
      <w:r w:rsidRPr="003D540B">
        <w:rPr>
          <w:rFonts w:ascii="Arial" w:hAnsi="Arial" w:cs="Arial"/>
          <w:sz w:val="24"/>
          <w:szCs w:val="24"/>
        </w:rPr>
        <w:t xml:space="preserve">To maintain an up to date and accurate log of FOI, EIR and DPA rights requests which will inform monthly and annual statistics </w:t>
      </w:r>
    </w:p>
    <w:p w14:paraId="07EC275E" w14:textId="77777777" w:rsidR="003D540B" w:rsidRPr="003D540B" w:rsidRDefault="003D540B" w:rsidP="003D540B">
      <w:pPr>
        <w:numPr>
          <w:ilvl w:val="0"/>
          <w:numId w:val="8"/>
        </w:numPr>
        <w:spacing w:after="200" w:line="276" w:lineRule="auto"/>
        <w:rPr>
          <w:rFonts w:ascii="Arial" w:hAnsi="Arial" w:cs="Arial"/>
          <w:sz w:val="24"/>
          <w:szCs w:val="24"/>
        </w:rPr>
      </w:pPr>
      <w:r w:rsidRPr="003D540B">
        <w:rPr>
          <w:rFonts w:ascii="Arial" w:hAnsi="Arial" w:cs="Arial"/>
          <w:sz w:val="24"/>
          <w:szCs w:val="24"/>
        </w:rPr>
        <w:t>To contribute to continuous improvement in the Council’s approach to Information Governance through data analysis, feedback from service users, and active engagement in IG initiatives.</w:t>
      </w:r>
    </w:p>
    <w:p w14:paraId="330C1ACB" w14:textId="1D2DDD22" w:rsidR="0081447D" w:rsidRPr="003D540B" w:rsidRDefault="0081447D" w:rsidP="0081447D">
      <w:pPr>
        <w:spacing w:before="100" w:beforeAutospacing="1" w:after="100" w:afterAutospacing="1"/>
        <w:rPr>
          <w:rFonts w:ascii="Arial" w:hAnsi="Arial" w:cs="Arial"/>
          <w:b/>
          <w:bCs/>
          <w:sz w:val="24"/>
          <w:szCs w:val="24"/>
        </w:rPr>
      </w:pPr>
      <w:r w:rsidRPr="003D540B">
        <w:rPr>
          <w:rFonts w:ascii="Arial" w:hAnsi="Arial" w:cs="Arial"/>
          <w:b/>
          <w:bCs/>
          <w:sz w:val="24"/>
          <w:szCs w:val="24"/>
        </w:rPr>
        <w:t>G</w:t>
      </w:r>
      <w:r w:rsidR="008F30AC" w:rsidRPr="003D540B">
        <w:rPr>
          <w:rFonts w:ascii="Arial" w:hAnsi="Arial" w:cs="Arial"/>
          <w:b/>
          <w:bCs/>
          <w:sz w:val="24"/>
          <w:szCs w:val="24"/>
        </w:rPr>
        <w:t>ENERAL</w:t>
      </w:r>
    </w:p>
    <w:p w14:paraId="726CA034" w14:textId="08D0FF01" w:rsidR="0081447D" w:rsidRPr="003D540B" w:rsidRDefault="0081447D" w:rsidP="008F30AC">
      <w:pPr>
        <w:pStyle w:val="ListParagraph"/>
        <w:numPr>
          <w:ilvl w:val="0"/>
          <w:numId w:val="5"/>
        </w:numPr>
        <w:ind w:right="567"/>
        <w:jc w:val="both"/>
        <w:rPr>
          <w:rFonts w:ascii="Arial" w:hAnsi="Arial" w:cs="Arial"/>
          <w:sz w:val="24"/>
          <w:szCs w:val="24"/>
        </w:rPr>
      </w:pPr>
      <w:bookmarkStart w:id="0" w:name="_Hlk96351291"/>
      <w:r w:rsidRPr="003D540B">
        <w:rPr>
          <w:rFonts w:ascii="Arial" w:hAnsi="Arial" w:cs="Arial"/>
          <w:sz w:val="24"/>
          <w:szCs w:val="24"/>
        </w:rPr>
        <w:t>To support the achievement of the Council Plan, observe Corporate Values and promote environmental sustainability.</w:t>
      </w:r>
    </w:p>
    <w:p w14:paraId="4C4AEF83" w14:textId="77777777" w:rsidR="0081447D" w:rsidRPr="003D540B" w:rsidRDefault="0081447D" w:rsidP="0081447D">
      <w:pPr>
        <w:ind w:right="567"/>
        <w:jc w:val="both"/>
        <w:rPr>
          <w:rFonts w:ascii="Arial" w:hAnsi="Arial" w:cs="Arial"/>
          <w:sz w:val="24"/>
          <w:szCs w:val="24"/>
        </w:rPr>
      </w:pPr>
    </w:p>
    <w:p w14:paraId="71D361E8" w14:textId="71F471F4" w:rsidR="0081447D" w:rsidRPr="003D540B" w:rsidRDefault="0081447D" w:rsidP="008F30AC">
      <w:pPr>
        <w:pStyle w:val="ListParagraph"/>
        <w:numPr>
          <w:ilvl w:val="0"/>
          <w:numId w:val="5"/>
        </w:numPr>
        <w:ind w:right="567"/>
        <w:jc w:val="both"/>
        <w:rPr>
          <w:rFonts w:ascii="Arial" w:hAnsi="Arial" w:cs="Arial"/>
          <w:sz w:val="24"/>
          <w:szCs w:val="24"/>
        </w:rPr>
      </w:pPr>
      <w:r w:rsidRPr="003D540B">
        <w:rPr>
          <w:rFonts w:ascii="Arial" w:hAnsi="Arial" w:cs="Arial"/>
          <w:sz w:val="24"/>
          <w:szCs w:val="24"/>
        </w:rPr>
        <w:t xml:space="preserve">Provide advice, information, and attend meetings and training as required. </w:t>
      </w:r>
    </w:p>
    <w:p w14:paraId="55600202" w14:textId="77777777" w:rsidR="0081447D" w:rsidRPr="003D540B" w:rsidRDefault="0081447D" w:rsidP="0081447D">
      <w:pPr>
        <w:ind w:right="567"/>
        <w:jc w:val="both"/>
        <w:rPr>
          <w:rFonts w:ascii="Arial" w:hAnsi="Arial" w:cs="Arial"/>
          <w:sz w:val="24"/>
          <w:szCs w:val="24"/>
        </w:rPr>
      </w:pPr>
    </w:p>
    <w:p w14:paraId="5F39E2F6" w14:textId="319B7EA7" w:rsidR="0081447D" w:rsidRPr="003D540B" w:rsidRDefault="0081447D" w:rsidP="008F30AC">
      <w:pPr>
        <w:pStyle w:val="ListParagraph"/>
        <w:numPr>
          <w:ilvl w:val="0"/>
          <w:numId w:val="5"/>
        </w:numPr>
        <w:ind w:right="567"/>
        <w:jc w:val="both"/>
        <w:rPr>
          <w:rFonts w:ascii="Arial" w:hAnsi="Arial" w:cs="Arial"/>
          <w:sz w:val="24"/>
          <w:szCs w:val="24"/>
        </w:rPr>
      </w:pPr>
      <w:r w:rsidRPr="003D540B">
        <w:rPr>
          <w:rFonts w:ascii="Arial" w:hAnsi="Arial" w:cs="Arial"/>
          <w:sz w:val="24"/>
          <w:szCs w:val="24"/>
        </w:rPr>
        <w:t>Exercise stewardship of the highest order in relation to budgets and other resources in pursuance of the Council’s aims and objectives and in accordance with the Council’s Standing Orders and Financial Regulations, including the co-ordination, production, management and monitoring of the service’s budget and performance.</w:t>
      </w:r>
    </w:p>
    <w:p w14:paraId="4AC4E835" w14:textId="77777777" w:rsidR="0081447D" w:rsidRPr="003D540B" w:rsidRDefault="0081447D" w:rsidP="0081447D">
      <w:pPr>
        <w:ind w:right="567"/>
        <w:jc w:val="both"/>
        <w:rPr>
          <w:rFonts w:ascii="Arial" w:hAnsi="Arial" w:cs="Arial"/>
          <w:sz w:val="24"/>
          <w:szCs w:val="24"/>
        </w:rPr>
      </w:pPr>
    </w:p>
    <w:p w14:paraId="7F0D2838" w14:textId="6EB14B07" w:rsidR="0081447D" w:rsidRPr="003D540B" w:rsidRDefault="0081447D" w:rsidP="008F30AC">
      <w:pPr>
        <w:pStyle w:val="ListParagraph"/>
        <w:numPr>
          <w:ilvl w:val="0"/>
          <w:numId w:val="5"/>
        </w:numPr>
        <w:ind w:right="567"/>
        <w:jc w:val="both"/>
        <w:rPr>
          <w:rFonts w:ascii="Arial" w:hAnsi="Arial" w:cs="Arial"/>
          <w:sz w:val="24"/>
          <w:szCs w:val="24"/>
        </w:rPr>
      </w:pPr>
      <w:r w:rsidRPr="003D540B">
        <w:rPr>
          <w:rFonts w:ascii="Arial" w:hAnsi="Arial" w:cs="Arial"/>
          <w:sz w:val="24"/>
          <w:szCs w:val="24"/>
        </w:rPr>
        <w:t>To adhere to and ensure the appropriate compliance with the Health &amp; Safety Policy.</w:t>
      </w:r>
    </w:p>
    <w:p w14:paraId="36CCECEC" w14:textId="77777777" w:rsidR="0081447D" w:rsidRPr="003D540B" w:rsidRDefault="0081447D" w:rsidP="0081447D">
      <w:pPr>
        <w:ind w:right="567"/>
        <w:jc w:val="both"/>
        <w:rPr>
          <w:rFonts w:ascii="Arial" w:hAnsi="Arial" w:cs="Arial"/>
          <w:sz w:val="24"/>
          <w:szCs w:val="24"/>
        </w:rPr>
      </w:pPr>
    </w:p>
    <w:p w14:paraId="6EA9E7E2" w14:textId="78BAD929" w:rsidR="0081447D" w:rsidRPr="003D540B" w:rsidRDefault="0081447D" w:rsidP="008F30AC">
      <w:pPr>
        <w:pStyle w:val="ListParagraph"/>
        <w:numPr>
          <w:ilvl w:val="0"/>
          <w:numId w:val="5"/>
        </w:numPr>
        <w:ind w:right="567"/>
        <w:jc w:val="both"/>
        <w:rPr>
          <w:rFonts w:ascii="Arial" w:hAnsi="Arial" w:cs="Arial"/>
          <w:sz w:val="24"/>
          <w:szCs w:val="24"/>
        </w:rPr>
      </w:pPr>
      <w:r w:rsidRPr="003D540B">
        <w:rPr>
          <w:rFonts w:ascii="Arial" w:hAnsi="Arial" w:cs="Arial"/>
          <w:sz w:val="24"/>
          <w:szCs w:val="24"/>
        </w:rPr>
        <w:t>To support, promote and comply with the Equality, Diversity and Inclusion Strategy</w:t>
      </w:r>
    </w:p>
    <w:p w14:paraId="0731B441" w14:textId="77777777" w:rsidR="0081447D" w:rsidRPr="003D540B" w:rsidRDefault="0081447D" w:rsidP="0081447D">
      <w:pPr>
        <w:ind w:right="567"/>
        <w:jc w:val="both"/>
        <w:rPr>
          <w:rFonts w:ascii="Arial" w:hAnsi="Arial" w:cs="Arial"/>
          <w:sz w:val="24"/>
          <w:szCs w:val="24"/>
        </w:rPr>
      </w:pPr>
    </w:p>
    <w:p w14:paraId="18DCCB80" w14:textId="695430A9" w:rsidR="0081447D" w:rsidRPr="003D540B" w:rsidRDefault="0081447D" w:rsidP="008F30AC">
      <w:pPr>
        <w:pStyle w:val="ListParagraph"/>
        <w:numPr>
          <w:ilvl w:val="0"/>
          <w:numId w:val="5"/>
        </w:numPr>
        <w:ind w:right="567"/>
        <w:jc w:val="both"/>
        <w:rPr>
          <w:rFonts w:ascii="Arial" w:hAnsi="Arial" w:cs="Arial"/>
          <w:sz w:val="24"/>
          <w:szCs w:val="24"/>
        </w:rPr>
      </w:pPr>
      <w:r w:rsidRPr="003D540B">
        <w:rPr>
          <w:rFonts w:ascii="Arial" w:hAnsi="Arial" w:cs="Arial"/>
          <w:sz w:val="24"/>
          <w:szCs w:val="24"/>
        </w:rPr>
        <w:t>To comply with the Employee Code of Conduct and Ethics Standards.</w:t>
      </w:r>
    </w:p>
    <w:p w14:paraId="6977B594" w14:textId="77777777" w:rsidR="0081447D" w:rsidRPr="003D540B" w:rsidRDefault="0081447D" w:rsidP="0081447D">
      <w:pPr>
        <w:ind w:right="567"/>
        <w:jc w:val="both"/>
        <w:rPr>
          <w:rFonts w:ascii="Arial" w:hAnsi="Arial" w:cs="Arial"/>
          <w:sz w:val="24"/>
          <w:szCs w:val="24"/>
        </w:rPr>
      </w:pPr>
    </w:p>
    <w:p w14:paraId="307DE4EE" w14:textId="545F06AE" w:rsidR="0081447D" w:rsidRPr="003D540B" w:rsidRDefault="0081447D" w:rsidP="008F30AC">
      <w:pPr>
        <w:pStyle w:val="ListParagraph"/>
        <w:numPr>
          <w:ilvl w:val="0"/>
          <w:numId w:val="5"/>
        </w:numPr>
        <w:ind w:right="567"/>
        <w:jc w:val="both"/>
        <w:rPr>
          <w:rFonts w:ascii="Arial" w:hAnsi="Arial" w:cs="Arial"/>
          <w:sz w:val="24"/>
          <w:szCs w:val="24"/>
        </w:rPr>
      </w:pPr>
      <w:r w:rsidRPr="003D540B">
        <w:rPr>
          <w:rFonts w:ascii="Arial" w:hAnsi="Arial" w:cs="Arial"/>
          <w:sz w:val="24"/>
          <w:szCs w:val="24"/>
        </w:rPr>
        <w:t>To respect the sensitivity and confidentiality of any information that they may have access to regarding clients/customers in adherence with the Data Protection policies of the Council.</w:t>
      </w:r>
    </w:p>
    <w:p w14:paraId="68C44318" w14:textId="77777777" w:rsidR="0081447D" w:rsidRPr="003D540B" w:rsidRDefault="0081447D" w:rsidP="0081447D">
      <w:pPr>
        <w:jc w:val="both"/>
        <w:rPr>
          <w:rFonts w:ascii="Arial" w:hAnsi="Arial" w:cs="Arial"/>
          <w:sz w:val="24"/>
          <w:szCs w:val="24"/>
        </w:rPr>
      </w:pPr>
    </w:p>
    <w:p w14:paraId="4C4ED83E" w14:textId="23B8CC09" w:rsidR="0081447D" w:rsidRPr="003D540B" w:rsidRDefault="0081447D" w:rsidP="008F30AC">
      <w:pPr>
        <w:pStyle w:val="ListParagraph"/>
        <w:numPr>
          <w:ilvl w:val="0"/>
          <w:numId w:val="5"/>
        </w:numPr>
        <w:jc w:val="both"/>
        <w:rPr>
          <w:rFonts w:ascii="Arial" w:hAnsi="Arial" w:cs="Arial"/>
          <w:sz w:val="24"/>
          <w:szCs w:val="24"/>
        </w:rPr>
      </w:pPr>
      <w:r w:rsidRPr="003D540B">
        <w:rPr>
          <w:rFonts w:ascii="Arial" w:hAnsi="Arial" w:cs="Arial"/>
          <w:sz w:val="24"/>
          <w:szCs w:val="24"/>
        </w:rPr>
        <w:t>To undertake such other duties as may be prescribed from time to time that is commensurate with the experience of the post holder and the grading of the post.</w:t>
      </w:r>
    </w:p>
    <w:bookmarkEnd w:id="0"/>
    <w:p w14:paraId="3DD3F01E" w14:textId="77777777" w:rsidR="0084298C" w:rsidRPr="003D540B" w:rsidRDefault="0084298C" w:rsidP="00710E21">
      <w:pPr>
        <w:ind w:left="567" w:hanging="567"/>
        <w:jc w:val="both"/>
        <w:rPr>
          <w:rFonts w:ascii="Arial" w:hAnsi="Arial" w:cs="Arial"/>
          <w:sz w:val="24"/>
          <w:szCs w:val="24"/>
        </w:rPr>
      </w:pPr>
    </w:p>
    <w:p w14:paraId="06AF890A" w14:textId="77777777" w:rsidR="0084298C" w:rsidRPr="003D540B" w:rsidRDefault="0084298C" w:rsidP="00710E21">
      <w:pPr>
        <w:ind w:left="567" w:hanging="567"/>
        <w:jc w:val="both"/>
        <w:rPr>
          <w:rFonts w:ascii="Arial" w:hAnsi="Arial" w:cs="Arial"/>
          <w:sz w:val="24"/>
          <w:szCs w:val="24"/>
        </w:rPr>
      </w:pPr>
    </w:p>
    <w:p w14:paraId="17290BD1" w14:textId="77777777" w:rsidR="0084298C" w:rsidRPr="003D540B" w:rsidRDefault="0084298C" w:rsidP="00710E21">
      <w:pPr>
        <w:ind w:left="567" w:hanging="567"/>
        <w:jc w:val="both"/>
        <w:rPr>
          <w:rFonts w:ascii="Arial" w:hAnsi="Arial" w:cs="Arial"/>
          <w:sz w:val="24"/>
          <w:szCs w:val="24"/>
        </w:rPr>
      </w:pPr>
    </w:p>
    <w:p w14:paraId="1CB719D5" w14:textId="343DCAD0" w:rsidR="0084298C" w:rsidRPr="00A11975" w:rsidRDefault="0077596F" w:rsidP="00A11975">
      <w:pPr>
        <w:ind w:left="567" w:hanging="567"/>
        <w:jc w:val="right"/>
        <w:rPr>
          <w:rFonts w:ascii="Arial" w:hAnsi="Arial" w:cs="Arial"/>
          <w:sz w:val="24"/>
          <w:szCs w:val="24"/>
        </w:rPr>
      </w:pPr>
      <w:r>
        <w:rPr>
          <w:rFonts w:ascii="Arial" w:hAnsi="Arial" w:cs="Arial"/>
          <w:sz w:val="24"/>
          <w:szCs w:val="24"/>
        </w:rPr>
        <w:t>SEPTEMBER 2025</w:t>
      </w:r>
    </w:p>
    <w:p w14:paraId="3766D01A" w14:textId="77777777" w:rsidR="008D1186" w:rsidRDefault="008D1186" w:rsidP="00710E21">
      <w:pPr>
        <w:ind w:left="567" w:hanging="567"/>
        <w:jc w:val="both"/>
        <w:rPr>
          <w:rFonts w:ascii="Arial" w:hAnsi="Arial" w:cs="Arial"/>
          <w:sz w:val="24"/>
          <w:szCs w:val="24"/>
        </w:rPr>
      </w:pPr>
    </w:p>
    <w:p w14:paraId="7E4A5979" w14:textId="77777777" w:rsidR="008D1186" w:rsidRPr="007D0918" w:rsidRDefault="008D1186" w:rsidP="00710E21">
      <w:pPr>
        <w:ind w:left="567" w:hanging="567"/>
        <w:jc w:val="both"/>
        <w:rPr>
          <w:rFonts w:ascii="Arial" w:hAnsi="Arial" w:cs="Arial"/>
          <w:sz w:val="24"/>
          <w:szCs w:val="24"/>
        </w:rPr>
      </w:pPr>
    </w:p>
    <w:p w14:paraId="0557639B" w14:textId="77777777" w:rsidR="00710E21" w:rsidRDefault="00710E21" w:rsidP="00710E21">
      <w:pPr>
        <w:rPr>
          <w:rFonts w:ascii="Arial" w:hAnsi="Arial" w:cs="Arial"/>
          <w:b/>
          <w:sz w:val="24"/>
          <w:szCs w:val="24"/>
        </w:rPr>
      </w:pPr>
    </w:p>
    <w:p w14:paraId="0494F379" w14:textId="77777777" w:rsidR="00710E21" w:rsidRPr="00710E21" w:rsidRDefault="00710E21" w:rsidP="00710E21">
      <w:pPr>
        <w:rPr>
          <w:rFonts w:ascii="Arial" w:hAnsi="Arial" w:cs="Arial"/>
          <w:b/>
          <w:sz w:val="24"/>
          <w:szCs w:val="24"/>
        </w:rPr>
      </w:pPr>
    </w:p>
    <w:p w14:paraId="614D2B57" w14:textId="77777777" w:rsidR="0070332C" w:rsidRDefault="0070332C" w:rsidP="0070332C">
      <w:pPr>
        <w:rPr>
          <w:rFonts w:ascii="Arial" w:hAnsi="Arial" w:cs="Arial"/>
          <w:sz w:val="24"/>
          <w:szCs w:val="24"/>
        </w:rPr>
      </w:pPr>
    </w:p>
    <w:p w14:paraId="6884A642" w14:textId="77777777" w:rsidR="0070332C" w:rsidRPr="0070332C" w:rsidRDefault="0070332C" w:rsidP="0070332C">
      <w:pPr>
        <w:rPr>
          <w:rFonts w:ascii="Arial" w:hAnsi="Arial" w:cs="Arial"/>
          <w:sz w:val="24"/>
          <w:szCs w:val="24"/>
        </w:rPr>
      </w:pPr>
    </w:p>
    <w:sectPr w:rsidR="0070332C" w:rsidRPr="0070332C" w:rsidSect="00325217">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04CC"/>
    <w:multiLevelType w:val="hybridMultilevel"/>
    <w:tmpl w:val="74844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80BF8"/>
    <w:multiLevelType w:val="hybridMultilevel"/>
    <w:tmpl w:val="2BB074F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616152"/>
    <w:multiLevelType w:val="hybridMultilevel"/>
    <w:tmpl w:val="4484F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73DE4"/>
    <w:multiLevelType w:val="hybridMultilevel"/>
    <w:tmpl w:val="289090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6C7262"/>
    <w:multiLevelType w:val="hybridMultilevel"/>
    <w:tmpl w:val="EDEC2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DA6F24"/>
    <w:multiLevelType w:val="hybridMultilevel"/>
    <w:tmpl w:val="EDA458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4357A9"/>
    <w:multiLevelType w:val="hybridMultilevel"/>
    <w:tmpl w:val="7090BF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183496"/>
    <w:multiLevelType w:val="hybridMultilevel"/>
    <w:tmpl w:val="A3B278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9108755">
    <w:abstractNumId w:val="5"/>
  </w:num>
  <w:num w:numId="2" w16cid:durableId="1158037973">
    <w:abstractNumId w:val="2"/>
  </w:num>
  <w:num w:numId="3" w16cid:durableId="862207549">
    <w:abstractNumId w:val="4"/>
  </w:num>
  <w:num w:numId="4" w16cid:durableId="1544364231">
    <w:abstractNumId w:val="0"/>
  </w:num>
  <w:num w:numId="5" w16cid:durableId="136797940">
    <w:abstractNumId w:val="3"/>
  </w:num>
  <w:num w:numId="6" w16cid:durableId="1304432167">
    <w:abstractNumId w:val="7"/>
  </w:num>
  <w:num w:numId="7" w16cid:durableId="1552232861">
    <w:abstractNumId w:val="1"/>
  </w:num>
  <w:num w:numId="8" w16cid:durableId="800851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691"/>
    <w:rsid w:val="00065343"/>
    <w:rsid w:val="000F327C"/>
    <w:rsid w:val="000F7AAB"/>
    <w:rsid w:val="00120EA8"/>
    <w:rsid w:val="00130756"/>
    <w:rsid w:val="001764F7"/>
    <w:rsid w:val="001978D5"/>
    <w:rsid w:val="00230F2F"/>
    <w:rsid w:val="002D4784"/>
    <w:rsid w:val="002D6F37"/>
    <w:rsid w:val="00325217"/>
    <w:rsid w:val="00373D3E"/>
    <w:rsid w:val="003967F3"/>
    <w:rsid w:val="003B113C"/>
    <w:rsid w:val="003D540B"/>
    <w:rsid w:val="003E1C29"/>
    <w:rsid w:val="005000D0"/>
    <w:rsid w:val="00554766"/>
    <w:rsid w:val="005B44AD"/>
    <w:rsid w:val="00685F95"/>
    <w:rsid w:val="006C303C"/>
    <w:rsid w:val="0070332C"/>
    <w:rsid w:val="00710E21"/>
    <w:rsid w:val="0077596F"/>
    <w:rsid w:val="00786654"/>
    <w:rsid w:val="007A1971"/>
    <w:rsid w:val="007C5501"/>
    <w:rsid w:val="007D0918"/>
    <w:rsid w:val="0081447D"/>
    <w:rsid w:val="0084298C"/>
    <w:rsid w:val="00867C10"/>
    <w:rsid w:val="008D1186"/>
    <w:rsid w:val="008F30AC"/>
    <w:rsid w:val="00985822"/>
    <w:rsid w:val="009D7EC5"/>
    <w:rsid w:val="00A11975"/>
    <w:rsid w:val="00A13F43"/>
    <w:rsid w:val="00A21100"/>
    <w:rsid w:val="00A4297D"/>
    <w:rsid w:val="00AB0837"/>
    <w:rsid w:val="00AB1629"/>
    <w:rsid w:val="00AC18E5"/>
    <w:rsid w:val="00B233E3"/>
    <w:rsid w:val="00BA4691"/>
    <w:rsid w:val="00BC21A8"/>
    <w:rsid w:val="00CA324B"/>
    <w:rsid w:val="00CC0EDE"/>
    <w:rsid w:val="00CC6FA5"/>
    <w:rsid w:val="00CF1DC4"/>
    <w:rsid w:val="00D029E5"/>
    <w:rsid w:val="00D55EE7"/>
    <w:rsid w:val="00DE5B5E"/>
    <w:rsid w:val="00E82192"/>
    <w:rsid w:val="00EA602C"/>
    <w:rsid w:val="00EA6402"/>
    <w:rsid w:val="00F65A10"/>
    <w:rsid w:val="00FB6154"/>
    <w:rsid w:val="00FC0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DA1F"/>
  <w15:docId w15:val="{D74D0FD8-89FA-419B-860C-CDF341B6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70332C"/>
    <w:rPr>
      <w:b/>
      <w:bCs/>
      <w:i/>
      <w:iCs/>
      <w:color w:val="4F81BD" w:themeColor="accent1"/>
    </w:rPr>
  </w:style>
  <w:style w:type="paragraph" w:styleId="ListParagraph">
    <w:name w:val="List Paragraph"/>
    <w:basedOn w:val="Normal"/>
    <w:uiPriority w:val="34"/>
    <w:qFormat/>
    <w:rsid w:val="00710E21"/>
    <w:pPr>
      <w:ind w:left="720"/>
      <w:contextualSpacing/>
    </w:pPr>
  </w:style>
  <w:style w:type="paragraph" w:styleId="Revision">
    <w:name w:val="Revision"/>
    <w:hidden/>
    <w:uiPriority w:val="99"/>
    <w:semiHidden/>
    <w:rsid w:val="0081447D"/>
  </w:style>
  <w:style w:type="character" w:styleId="CommentReference">
    <w:name w:val="annotation reference"/>
    <w:basedOn w:val="DefaultParagraphFont"/>
    <w:uiPriority w:val="99"/>
    <w:semiHidden/>
    <w:unhideWhenUsed/>
    <w:rsid w:val="0081447D"/>
    <w:rPr>
      <w:sz w:val="16"/>
      <w:szCs w:val="16"/>
    </w:rPr>
  </w:style>
  <w:style w:type="paragraph" w:styleId="CommentText">
    <w:name w:val="annotation text"/>
    <w:basedOn w:val="Normal"/>
    <w:link w:val="CommentTextChar"/>
    <w:uiPriority w:val="99"/>
    <w:unhideWhenUsed/>
    <w:rsid w:val="0081447D"/>
    <w:rPr>
      <w:sz w:val="20"/>
      <w:szCs w:val="20"/>
    </w:rPr>
  </w:style>
  <w:style w:type="character" w:customStyle="1" w:styleId="CommentTextChar">
    <w:name w:val="Comment Text Char"/>
    <w:basedOn w:val="DefaultParagraphFont"/>
    <w:link w:val="CommentText"/>
    <w:uiPriority w:val="99"/>
    <w:rsid w:val="0081447D"/>
    <w:rPr>
      <w:sz w:val="20"/>
      <w:szCs w:val="20"/>
    </w:rPr>
  </w:style>
  <w:style w:type="paragraph" w:styleId="CommentSubject">
    <w:name w:val="annotation subject"/>
    <w:basedOn w:val="CommentText"/>
    <w:next w:val="CommentText"/>
    <w:link w:val="CommentSubjectChar"/>
    <w:uiPriority w:val="99"/>
    <w:semiHidden/>
    <w:unhideWhenUsed/>
    <w:rsid w:val="0081447D"/>
    <w:rPr>
      <w:b/>
      <w:bCs/>
    </w:rPr>
  </w:style>
  <w:style w:type="character" w:customStyle="1" w:styleId="CommentSubjectChar">
    <w:name w:val="Comment Subject Char"/>
    <w:basedOn w:val="CommentTextChar"/>
    <w:link w:val="CommentSubject"/>
    <w:uiPriority w:val="99"/>
    <w:semiHidden/>
    <w:rsid w:val="00814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61648B225314AB1E7A66DDC033F6A" ma:contentTypeVersion="14" ma:contentTypeDescription="Create a new document." ma:contentTypeScope="" ma:versionID="dd4565f1815f09850d36972c174560e2">
  <xsd:schema xmlns:xsd="http://www.w3.org/2001/XMLSchema" xmlns:xs="http://www.w3.org/2001/XMLSchema" xmlns:p="http://schemas.microsoft.com/office/2006/metadata/properties" xmlns:ns2="004f8a2b-5b92-46f8-b6c0-d60e1682baac" xmlns:ns3="96198014-6fde-4246-8adc-0ef399ea75ce" targetNamespace="http://schemas.microsoft.com/office/2006/metadata/properties" ma:root="true" ma:fieldsID="d659428e868c10ee5b4fd4f6419af172" ns2:_="" ns3:_="">
    <xsd:import namespace="004f8a2b-5b92-46f8-b6c0-d60e1682baac"/>
    <xsd:import namespace="96198014-6fde-4246-8adc-0ef399ea75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f8a2b-5b92-46f8-b6c0-d60e1682baa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98014-6fde-4246-8adc-0ef399ea75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a55a38-7594-471e-a093-e2820384db93}" ma:internalName="TaxCatchAll" ma:showField="CatchAllData" ma:web="96198014-6fde-4246-8adc-0ef399ea7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4f8a2b-5b92-46f8-b6c0-d60e1682baac">
      <Terms xmlns="http://schemas.microsoft.com/office/infopath/2007/PartnerControls"/>
    </lcf76f155ced4ddcb4097134ff3c332f>
    <TaxCatchAll xmlns="96198014-6fde-4246-8adc-0ef399ea75ce" xsi:nil="true"/>
  </documentManagement>
</p:properties>
</file>

<file path=customXml/itemProps1.xml><?xml version="1.0" encoding="utf-8"?>
<ds:datastoreItem xmlns:ds="http://schemas.openxmlformats.org/officeDocument/2006/customXml" ds:itemID="{D78CB670-6E32-42F1-A905-3985E841FCF7}"/>
</file>

<file path=customXml/itemProps2.xml><?xml version="1.0" encoding="utf-8"?>
<ds:datastoreItem xmlns:ds="http://schemas.openxmlformats.org/officeDocument/2006/customXml" ds:itemID="{2631E05F-8EDD-4D94-B2C3-7F4051854946}"/>
</file>

<file path=customXml/itemProps3.xml><?xml version="1.0" encoding="utf-8"?>
<ds:datastoreItem xmlns:ds="http://schemas.openxmlformats.org/officeDocument/2006/customXml" ds:itemID="{21C81959-9628-43CF-B26F-274BD92E3C95}"/>
</file>

<file path=docProps/app.xml><?xml version="1.0" encoding="utf-8"?>
<Properties xmlns="http://schemas.openxmlformats.org/officeDocument/2006/extended-properties" xmlns:vt="http://schemas.openxmlformats.org/officeDocument/2006/docPropsVTypes">
  <Template>Normal</Template>
  <TotalTime>3</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beechj</dc:creator>
  <cp:lastModifiedBy>Elisabeth Page</cp:lastModifiedBy>
  <cp:revision>6</cp:revision>
  <cp:lastPrinted>2014-01-10T09:32:00Z</cp:lastPrinted>
  <dcterms:created xsi:type="dcterms:W3CDTF">2025-09-23T12:56:00Z</dcterms:created>
  <dcterms:modified xsi:type="dcterms:W3CDTF">2025-09-23T12:58:00Z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0x010100B0661648B225314AB1E7A66DDC033F6A</vt:lpwstr>
  </property>
</Properties>
</file>