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2B630" w14:textId="49CAB53A" w:rsidR="00FA378A" w:rsidRPr="007657F1" w:rsidRDefault="00FA378A" w:rsidP="00EC0AC5">
      <w:pPr>
        <w:pStyle w:val="Title"/>
        <w:jc w:val="left"/>
        <w:rPr>
          <w:rFonts w:cs="Arial"/>
          <w:sz w:val="24"/>
          <w:szCs w:val="24"/>
        </w:rPr>
      </w:pPr>
    </w:p>
    <w:p w14:paraId="1062B631" w14:textId="3964A944" w:rsidR="00FA378A" w:rsidRPr="007657F1" w:rsidRDefault="00FA378A">
      <w:pPr>
        <w:pStyle w:val="Title"/>
        <w:rPr>
          <w:rFonts w:cs="Arial"/>
          <w:sz w:val="24"/>
          <w:szCs w:val="24"/>
        </w:rPr>
      </w:pPr>
    </w:p>
    <w:p w14:paraId="1062B635" w14:textId="77777777" w:rsidR="00FA378A" w:rsidRDefault="00FA378A" w:rsidP="005D4C35">
      <w:pPr>
        <w:pStyle w:val="Title"/>
        <w:jc w:val="left"/>
        <w:rPr>
          <w:rFonts w:cs="Arial"/>
          <w:sz w:val="24"/>
          <w:szCs w:val="24"/>
        </w:rPr>
      </w:pPr>
    </w:p>
    <w:p w14:paraId="1062B636" w14:textId="77777777" w:rsidR="00FA378A" w:rsidRDefault="00FA378A">
      <w:pPr>
        <w:pStyle w:val="Title"/>
        <w:rPr>
          <w:rFonts w:cs="Arial"/>
          <w:sz w:val="24"/>
          <w:szCs w:val="24"/>
        </w:rPr>
      </w:pPr>
    </w:p>
    <w:p w14:paraId="1062B637" w14:textId="77777777" w:rsidR="00FA378A" w:rsidRPr="007657F1" w:rsidRDefault="00FA378A">
      <w:pPr>
        <w:pStyle w:val="Title"/>
        <w:rPr>
          <w:rFonts w:cs="Arial"/>
          <w:sz w:val="24"/>
          <w:szCs w:val="24"/>
        </w:rPr>
      </w:pPr>
    </w:p>
    <w:p w14:paraId="1062B638" w14:textId="77777777" w:rsidR="00FA378A" w:rsidRPr="007657F1" w:rsidRDefault="00FA378A">
      <w:pPr>
        <w:pStyle w:val="Title"/>
        <w:rPr>
          <w:rFonts w:cs="Arial"/>
          <w:sz w:val="24"/>
          <w:szCs w:val="24"/>
        </w:rPr>
      </w:pPr>
    </w:p>
    <w:p w14:paraId="1062B639" w14:textId="77777777" w:rsidR="00FA378A" w:rsidRPr="007657F1" w:rsidRDefault="00FA378A">
      <w:pPr>
        <w:pStyle w:val="Title"/>
        <w:rPr>
          <w:rFonts w:cs="Arial"/>
          <w:sz w:val="24"/>
          <w:szCs w:val="24"/>
        </w:rPr>
      </w:pPr>
    </w:p>
    <w:p w14:paraId="1062B63A" w14:textId="77777777" w:rsidR="00FA378A" w:rsidRPr="007657F1" w:rsidRDefault="006A1A0C">
      <w:pPr>
        <w:pStyle w:val="Title"/>
        <w:rPr>
          <w:rFonts w:cs="Arial"/>
          <w:sz w:val="24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62B8C2" wp14:editId="1062B8C3">
                <wp:simplePos x="0" y="0"/>
                <wp:positionH relativeFrom="column">
                  <wp:align>center</wp:align>
                </wp:positionH>
                <wp:positionV relativeFrom="paragraph">
                  <wp:posOffset>30480</wp:posOffset>
                </wp:positionV>
                <wp:extent cx="3580130" cy="2132330"/>
                <wp:effectExtent l="0" t="0" r="20320" b="20320"/>
                <wp:wrapNone/>
                <wp:docPr id="1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80130" cy="21323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2B8E1" w14:textId="3CB51019" w:rsidR="00FA378A" w:rsidRDefault="00E478A3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Expression of Interest</w:t>
                            </w:r>
                          </w:p>
                          <w:p w14:paraId="1062B8E2" w14:textId="77777777" w:rsidR="00FA378A" w:rsidRPr="00BF11CF" w:rsidRDefault="00FA378A" w:rsidP="00BF11CF"/>
                          <w:p w14:paraId="1062B8E3" w14:textId="77777777" w:rsidR="00FA378A" w:rsidRPr="00E568F3" w:rsidRDefault="00FA378A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1062B8E4" w14:textId="77777777" w:rsidR="00735B05" w:rsidRDefault="00FA378A" w:rsidP="00735B05">
                            <w:pPr>
                              <w:pStyle w:val="Heading2"/>
                              <w:rPr>
                                <w:sz w:val="28"/>
                                <w:szCs w:val="28"/>
                              </w:rPr>
                            </w:pPr>
                            <w:r w:rsidRPr="00E568F3">
                              <w:rPr>
                                <w:sz w:val="28"/>
                                <w:szCs w:val="28"/>
                              </w:rPr>
                              <w:t>For</w:t>
                            </w:r>
                          </w:p>
                          <w:p w14:paraId="1062B8E5" w14:textId="77777777" w:rsidR="00305253" w:rsidRPr="00305253" w:rsidRDefault="00305253" w:rsidP="00305253"/>
                          <w:p w14:paraId="1062B8E8" w14:textId="3067186F" w:rsidR="00FA378A" w:rsidRDefault="001D5E8A" w:rsidP="00E9397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FF2D2A">
                              <w:rPr>
                                <w:rFonts w:ascii="Arial" w:hAnsi="Arial" w:cs="Arial"/>
                                <w:b/>
                              </w:rPr>
                              <w:t>Project Title: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FB2247">
                              <w:rPr>
                                <w:rFonts w:ascii="Arial" w:hAnsi="Arial" w:cs="Arial"/>
                                <w:b/>
                              </w:rPr>
                              <w:t>Handy</w:t>
                            </w:r>
                            <w:r w:rsidR="00F86611">
                              <w:rPr>
                                <w:rFonts w:ascii="Arial" w:hAnsi="Arial" w:cs="Arial"/>
                                <w:b/>
                              </w:rPr>
                              <w:t>persons</w:t>
                            </w:r>
                            <w:r w:rsidR="00547644">
                              <w:rPr>
                                <w:rFonts w:ascii="Arial" w:hAnsi="Arial" w:cs="Arial"/>
                                <w:b/>
                              </w:rPr>
                              <w:t xml:space="preserve"> Help at Home </w:t>
                            </w:r>
                            <w:r w:rsidR="00FB23B9">
                              <w:rPr>
                                <w:rFonts w:ascii="Arial" w:hAnsi="Arial" w:cs="Arial"/>
                                <w:b/>
                              </w:rPr>
                              <w:t>(</w:t>
                            </w:r>
                            <w:r w:rsidR="00547644">
                              <w:rPr>
                                <w:rFonts w:ascii="Arial" w:hAnsi="Arial" w:cs="Arial"/>
                                <w:b/>
                              </w:rPr>
                              <w:t>HHH</w:t>
                            </w:r>
                            <w:r w:rsidR="00FB23B9">
                              <w:rPr>
                                <w:rFonts w:ascii="Arial" w:hAnsi="Arial" w:cs="Arial"/>
                                <w:b/>
                              </w:rPr>
                              <w:t>)</w:t>
                            </w:r>
                            <w:r w:rsidR="00FB2247">
                              <w:rPr>
                                <w:rFonts w:ascii="Arial" w:hAnsi="Arial" w:cs="Arial"/>
                                <w:b/>
                              </w:rPr>
                              <w:t xml:space="preserve"> S</w:t>
                            </w:r>
                            <w:r w:rsidR="00F86611">
                              <w:rPr>
                                <w:rFonts w:ascii="Arial" w:hAnsi="Arial" w:cs="Arial"/>
                                <w:b/>
                              </w:rPr>
                              <w:t>ervice</w:t>
                            </w:r>
                          </w:p>
                          <w:p w14:paraId="701C5D9D" w14:textId="77777777" w:rsidR="00E93975" w:rsidRDefault="00E93975" w:rsidP="00E93975">
                            <w:pPr>
                              <w:jc w:val="center"/>
                            </w:pPr>
                          </w:p>
                          <w:p w14:paraId="1062B8EA" w14:textId="77777777" w:rsidR="00FA378A" w:rsidRPr="000227F3" w:rsidRDefault="00FA378A"/>
                          <w:p w14:paraId="1062B8EB" w14:textId="77777777" w:rsidR="00FA378A" w:rsidRPr="000227F3" w:rsidRDefault="00FA378A">
                            <w:pPr>
                              <w:pStyle w:val="Heading2"/>
                              <w:rPr>
                                <w:rFonts w:cs="Arial"/>
                                <w:bCs/>
                              </w:rPr>
                            </w:pPr>
                          </w:p>
                          <w:p w14:paraId="1062B8EC" w14:textId="77777777" w:rsidR="00FA378A" w:rsidRPr="000227F3" w:rsidRDefault="00FA37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2B8C2" id="AutoShape 2" o:spid="_x0000_s1026" style="position:absolute;left:0;text-align:left;margin-left:0;margin-top:2.4pt;width:281.9pt;height:167.9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" fillcolor="#ddd" strokecolor="#969696">
                <v:textbox>
                  <w:txbxContent>
                    <w:p w14:paraId="1062B8E1" w14:textId="3CB51019" w:rsidR="00FA378A" w:rsidRDefault="00E478A3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Expression of Interest</w:t>
                      </w:r>
                    </w:p>
                    <w:p w14:paraId="1062B8E2" w14:textId="77777777" w:rsidR="00FA378A" w:rsidRPr="00BF11CF" w:rsidRDefault="00FA378A" w:rsidP="00BF11CF"/>
                    <w:p w14:paraId="1062B8E3" w14:textId="77777777" w:rsidR="00FA378A" w:rsidRPr="00E568F3" w:rsidRDefault="00FA378A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</w:p>
                    <w:p w14:paraId="1062B8E4" w14:textId="77777777" w:rsidR="00735B05" w:rsidRDefault="00FA378A" w:rsidP="00735B05">
                      <w:pPr>
                        <w:pStyle w:val="Heading2"/>
                        <w:rPr>
                          <w:sz w:val="28"/>
                          <w:szCs w:val="28"/>
                        </w:rPr>
                      </w:pPr>
                      <w:r w:rsidRPr="00E568F3">
                        <w:rPr>
                          <w:sz w:val="28"/>
                          <w:szCs w:val="28"/>
                        </w:rPr>
                        <w:t>For</w:t>
                      </w:r>
                    </w:p>
                    <w:p w14:paraId="1062B8E5" w14:textId="77777777" w:rsidR="00305253" w:rsidRPr="00305253" w:rsidRDefault="00305253" w:rsidP="00305253"/>
                    <w:p w14:paraId="1062B8E8" w14:textId="3067186F" w:rsidR="00FA378A" w:rsidRDefault="001D5E8A" w:rsidP="00E93975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FF2D2A">
                        <w:rPr>
                          <w:rFonts w:ascii="Arial" w:hAnsi="Arial" w:cs="Arial"/>
                          <w:b/>
                        </w:rPr>
                        <w:t>Project Title: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FB2247">
                        <w:rPr>
                          <w:rFonts w:ascii="Arial" w:hAnsi="Arial" w:cs="Arial"/>
                          <w:b/>
                        </w:rPr>
                        <w:t>Handy</w:t>
                      </w:r>
                      <w:r w:rsidR="00F86611">
                        <w:rPr>
                          <w:rFonts w:ascii="Arial" w:hAnsi="Arial" w:cs="Arial"/>
                          <w:b/>
                        </w:rPr>
                        <w:t>persons</w:t>
                      </w:r>
                      <w:r w:rsidR="00547644">
                        <w:rPr>
                          <w:rFonts w:ascii="Arial" w:hAnsi="Arial" w:cs="Arial"/>
                          <w:b/>
                        </w:rPr>
                        <w:t xml:space="preserve"> Help at Home </w:t>
                      </w:r>
                      <w:r w:rsidR="00FB23B9">
                        <w:rPr>
                          <w:rFonts w:ascii="Arial" w:hAnsi="Arial" w:cs="Arial"/>
                          <w:b/>
                        </w:rPr>
                        <w:t>(</w:t>
                      </w:r>
                      <w:r w:rsidR="00547644">
                        <w:rPr>
                          <w:rFonts w:ascii="Arial" w:hAnsi="Arial" w:cs="Arial"/>
                          <w:b/>
                        </w:rPr>
                        <w:t>HHH</w:t>
                      </w:r>
                      <w:r w:rsidR="00FB23B9">
                        <w:rPr>
                          <w:rFonts w:ascii="Arial" w:hAnsi="Arial" w:cs="Arial"/>
                          <w:b/>
                        </w:rPr>
                        <w:t>)</w:t>
                      </w:r>
                      <w:r w:rsidR="00FB2247">
                        <w:rPr>
                          <w:rFonts w:ascii="Arial" w:hAnsi="Arial" w:cs="Arial"/>
                          <w:b/>
                        </w:rPr>
                        <w:t xml:space="preserve"> S</w:t>
                      </w:r>
                      <w:r w:rsidR="00F86611">
                        <w:rPr>
                          <w:rFonts w:ascii="Arial" w:hAnsi="Arial" w:cs="Arial"/>
                          <w:b/>
                        </w:rPr>
                        <w:t>ervice</w:t>
                      </w:r>
                    </w:p>
                    <w:p w14:paraId="701C5D9D" w14:textId="77777777" w:rsidR="00E93975" w:rsidRDefault="00E93975" w:rsidP="00E93975">
                      <w:pPr>
                        <w:jc w:val="center"/>
                      </w:pPr>
                    </w:p>
                    <w:p w14:paraId="1062B8EA" w14:textId="77777777" w:rsidR="00FA378A" w:rsidRPr="000227F3" w:rsidRDefault="00FA378A"/>
                    <w:p w14:paraId="1062B8EB" w14:textId="77777777" w:rsidR="00FA378A" w:rsidRPr="000227F3" w:rsidRDefault="00FA378A">
                      <w:pPr>
                        <w:pStyle w:val="Heading2"/>
                        <w:rPr>
                          <w:rFonts w:cs="Arial"/>
                          <w:bCs/>
                        </w:rPr>
                      </w:pPr>
                    </w:p>
                    <w:p w14:paraId="1062B8EC" w14:textId="77777777" w:rsidR="00FA378A" w:rsidRPr="000227F3" w:rsidRDefault="00FA378A"/>
                  </w:txbxContent>
                </v:textbox>
              </v:roundrect>
            </w:pict>
          </mc:Fallback>
        </mc:AlternateContent>
      </w:r>
    </w:p>
    <w:p w14:paraId="1062B63B" w14:textId="77777777" w:rsidR="00FA378A" w:rsidRPr="007657F1" w:rsidRDefault="00FA378A">
      <w:pPr>
        <w:rPr>
          <w:rFonts w:ascii="Arial" w:hAnsi="Arial" w:cs="Arial"/>
          <w:szCs w:val="24"/>
        </w:rPr>
      </w:pPr>
    </w:p>
    <w:p w14:paraId="1062B63C" w14:textId="77777777" w:rsidR="00FA378A" w:rsidRPr="007657F1" w:rsidRDefault="00FA378A">
      <w:pPr>
        <w:rPr>
          <w:rFonts w:ascii="Arial" w:hAnsi="Arial" w:cs="Arial"/>
          <w:szCs w:val="24"/>
        </w:rPr>
      </w:pPr>
    </w:p>
    <w:p w14:paraId="1062B63D" w14:textId="77777777" w:rsidR="00FA378A" w:rsidRPr="007657F1" w:rsidRDefault="00FA378A">
      <w:pPr>
        <w:jc w:val="center"/>
        <w:rPr>
          <w:rFonts w:ascii="Arial" w:hAnsi="Arial" w:cs="Arial"/>
          <w:b/>
          <w:szCs w:val="24"/>
        </w:rPr>
      </w:pPr>
    </w:p>
    <w:p w14:paraId="1062B63E" w14:textId="77777777" w:rsidR="00FA378A" w:rsidRPr="007657F1" w:rsidRDefault="00FA378A">
      <w:pPr>
        <w:jc w:val="center"/>
        <w:rPr>
          <w:rFonts w:ascii="Arial" w:hAnsi="Arial" w:cs="Arial"/>
          <w:b/>
          <w:noProof/>
          <w:szCs w:val="24"/>
        </w:rPr>
      </w:pPr>
    </w:p>
    <w:p w14:paraId="1062B63F" w14:textId="77777777" w:rsidR="00FA378A" w:rsidRPr="007657F1" w:rsidRDefault="00FA378A">
      <w:pPr>
        <w:jc w:val="center"/>
        <w:rPr>
          <w:rFonts w:ascii="Arial" w:hAnsi="Arial" w:cs="Arial"/>
          <w:b/>
          <w:noProof/>
          <w:szCs w:val="24"/>
        </w:rPr>
      </w:pPr>
    </w:p>
    <w:p w14:paraId="1062B640" w14:textId="77777777" w:rsidR="00FA378A" w:rsidRPr="007657F1" w:rsidRDefault="00FA378A">
      <w:pPr>
        <w:jc w:val="center"/>
        <w:rPr>
          <w:rFonts w:ascii="Arial" w:hAnsi="Arial" w:cs="Arial"/>
          <w:b/>
          <w:noProof/>
          <w:szCs w:val="24"/>
        </w:rPr>
      </w:pPr>
    </w:p>
    <w:p w14:paraId="1062B641" w14:textId="77777777" w:rsidR="00FA378A" w:rsidRPr="007657F1" w:rsidRDefault="00FA378A">
      <w:pPr>
        <w:jc w:val="center"/>
        <w:rPr>
          <w:rFonts w:ascii="Arial" w:hAnsi="Arial" w:cs="Arial"/>
          <w:b/>
          <w:noProof/>
          <w:szCs w:val="24"/>
        </w:rPr>
      </w:pPr>
    </w:p>
    <w:p w14:paraId="1062B642" w14:textId="77777777" w:rsidR="00FA378A" w:rsidRPr="007657F1" w:rsidRDefault="00FA378A">
      <w:pPr>
        <w:jc w:val="center"/>
        <w:rPr>
          <w:rFonts w:ascii="Arial" w:hAnsi="Arial" w:cs="Arial"/>
          <w:b/>
          <w:noProof/>
          <w:szCs w:val="24"/>
        </w:rPr>
      </w:pPr>
    </w:p>
    <w:p w14:paraId="1062B643" w14:textId="77777777" w:rsidR="00FA378A" w:rsidRPr="007657F1" w:rsidRDefault="00FA378A">
      <w:pPr>
        <w:jc w:val="center"/>
        <w:rPr>
          <w:rFonts w:ascii="Arial" w:hAnsi="Arial" w:cs="Arial"/>
          <w:b/>
          <w:noProof/>
          <w:szCs w:val="24"/>
        </w:rPr>
      </w:pPr>
    </w:p>
    <w:p w14:paraId="1062B644" w14:textId="77777777" w:rsidR="00FA378A" w:rsidRPr="007657F1" w:rsidRDefault="00FA378A">
      <w:pPr>
        <w:jc w:val="center"/>
        <w:rPr>
          <w:rFonts w:ascii="Arial" w:hAnsi="Arial" w:cs="Arial"/>
          <w:b/>
          <w:noProof/>
          <w:szCs w:val="24"/>
        </w:rPr>
      </w:pPr>
    </w:p>
    <w:p w14:paraId="1062B645" w14:textId="77777777" w:rsidR="00FA378A" w:rsidRPr="007657F1" w:rsidRDefault="00FA378A">
      <w:pPr>
        <w:jc w:val="center"/>
        <w:rPr>
          <w:rFonts w:ascii="Arial" w:hAnsi="Arial" w:cs="Arial"/>
          <w:b/>
          <w:szCs w:val="24"/>
        </w:rPr>
      </w:pPr>
    </w:p>
    <w:p w14:paraId="1062B646" w14:textId="77777777" w:rsidR="00FA378A" w:rsidRDefault="00FA378A">
      <w:pPr>
        <w:rPr>
          <w:rFonts w:ascii="Arial" w:hAnsi="Arial" w:cs="Arial"/>
          <w:szCs w:val="24"/>
        </w:rPr>
      </w:pPr>
    </w:p>
    <w:p w14:paraId="1062B647" w14:textId="77777777" w:rsidR="00FA378A" w:rsidRDefault="00FA378A">
      <w:pPr>
        <w:rPr>
          <w:rFonts w:ascii="Arial" w:hAnsi="Arial" w:cs="Arial"/>
          <w:szCs w:val="24"/>
        </w:rPr>
      </w:pPr>
    </w:p>
    <w:p w14:paraId="1062B648" w14:textId="77777777" w:rsidR="00454C85" w:rsidRDefault="00454C85">
      <w:pPr>
        <w:rPr>
          <w:rFonts w:ascii="Arial" w:hAnsi="Arial" w:cs="Arial"/>
          <w:szCs w:val="24"/>
        </w:rPr>
      </w:pPr>
    </w:p>
    <w:p w14:paraId="1062B649" w14:textId="77777777" w:rsidR="00454C85" w:rsidRDefault="00454C85">
      <w:pPr>
        <w:rPr>
          <w:rFonts w:ascii="Arial" w:hAnsi="Arial" w:cs="Arial"/>
          <w:szCs w:val="24"/>
        </w:rPr>
      </w:pPr>
    </w:p>
    <w:p w14:paraId="1114C286" w14:textId="77777777" w:rsidR="009761FA" w:rsidRDefault="009761FA">
      <w:pPr>
        <w:rPr>
          <w:rFonts w:ascii="Arial" w:hAnsi="Arial" w:cs="Arial"/>
          <w:szCs w:val="24"/>
        </w:rPr>
      </w:pPr>
    </w:p>
    <w:p w14:paraId="50D82BAE" w14:textId="77777777" w:rsidR="009761FA" w:rsidRDefault="009761FA">
      <w:pPr>
        <w:rPr>
          <w:rFonts w:ascii="Arial" w:hAnsi="Arial" w:cs="Arial"/>
          <w:szCs w:val="24"/>
        </w:rPr>
      </w:pPr>
    </w:p>
    <w:p w14:paraId="6982B63B" w14:textId="77777777" w:rsidR="009761FA" w:rsidRDefault="009761FA">
      <w:pPr>
        <w:rPr>
          <w:rFonts w:ascii="Arial" w:hAnsi="Arial" w:cs="Arial"/>
          <w:szCs w:val="24"/>
        </w:rPr>
      </w:pPr>
    </w:p>
    <w:p w14:paraId="51CF41F5" w14:textId="77777777" w:rsidR="009761FA" w:rsidRDefault="009761FA">
      <w:pPr>
        <w:rPr>
          <w:rFonts w:ascii="Arial" w:hAnsi="Arial" w:cs="Arial"/>
          <w:szCs w:val="24"/>
        </w:rPr>
      </w:pPr>
    </w:p>
    <w:p w14:paraId="13965C8B" w14:textId="77777777" w:rsidR="009761FA" w:rsidRDefault="009761FA">
      <w:pPr>
        <w:rPr>
          <w:rFonts w:ascii="Arial" w:hAnsi="Arial" w:cs="Arial"/>
          <w:szCs w:val="24"/>
        </w:rPr>
      </w:pPr>
    </w:p>
    <w:p w14:paraId="77F9E267" w14:textId="77777777" w:rsidR="009761FA" w:rsidRDefault="009761FA">
      <w:pPr>
        <w:rPr>
          <w:rFonts w:ascii="Arial" w:hAnsi="Arial" w:cs="Arial"/>
          <w:szCs w:val="24"/>
        </w:rPr>
      </w:pPr>
    </w:p>
    <w:p w14:paraId="768FD214" w14:textId="77777777" w:rsidR="009761FA" w:rsidRDefault="009761FA">
      <w:pPr>
        <w:rPr>
          <w:rFonts w:ascii="Arial" w:hAnsi="Arial" w:cs="Arial"/>
          <w:szCs w:val="24"/>
        </w:rPr>
      </w:pPr>
    </w:p>
    <w:p w14:paraId="42FAAF8D" w14:textId="77777777" w:rsidR="009761FA" w:rsidRDefault="009761FA">
      <w:pPr>
        <w:rPr>
          <w:rFonts w:ascii="Arial" w:hAnsi="Arial" w:cs="Arial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7"/>
        <w:gridCol w:w="4644"/>
      </w:tblGrid>
      <w:tr w:rsidR="00454C85" w:rsidRPr="00454C85" w14:paraId="1062B64C" w14:textId="77777777" w:rsidTr="0057DC18">
        <w:tc>
          <w:tcPr>
            <w:tcW w:w="4677" w:type="dxa"/>
            <w:shd w:val="clear" w:color="auto" w:fill="D9D9D9" w:themeFill="background1" w:themeFillShade="D9"/>
          </w:tcPr>
          <w:p w14:paraId="1062B64A" w14:textId="2483135A" w:rsidR="00454C85" w:rsidRPr="00454C85" w:rsidRDefault="00B53CA8" w:rsidP="00454C85">
            <w:pPr>
              <w:spacing w:after="240"/>
              <w:ind w:left="176"/>
              <w:outlineLvl w:val="1"/>
              <w:rPr>
                <w:rFonts w:ascii="Arial" w:hAnsi="Arial"/>
                <w:b/>
                <w:color w:val="000000"/>
                <w:sz w:val="20"/>
                <w:lang w:eastAsia="en-GB"/>
              </w:rPr>
            </w:pPr>
            <w:r>
              <w:rPr>
                <w:rFonts w:ascii="Arial" w:hAnsi="Arial"/>
                <w:b/>
                <w:color w:val="000000"/>
                <w:sz w:val="20"/>
                <w:lang w:eastAsia="en-GB"/>
              </w:rPr>
              <w:t>Organis</w:t>
            </w:r>
            <w:r w:rsidR="009D47A8">
              <w:rPr>
                <w:rFonts w:ascii="Arial" w:hAnsi="Arial"/>
                <w:b/>
                <w:color w:val="000000"/>
                <w:sz w:val="20"/>
                <w:lang w:eastAsia="en-GB"/>
              </w:rPr>
              <w:t>ation</w:t>
            </w:r>
            <w:r w:rsidR="00454C85" w:rsidRPr="00454C85">
              <w:rPr>
                <w:rFonts w:ascii="Arial" w:hAnsi="Arial"/>
                <w:b/>
                <w:color w:val="000000"/>
                <w:sz w:val="20"/>
                <w:lang w:eastAsia="en-GB"/>
              </w:rPr>
              <w:t xml:space="preserve"> Name</w:t>
            </w:r>
          </w:p>
        </w:tc>
        <w:tc>
          <w:tcPr>
            <w:tcW w:w="4644" w:type="dxa"/>
          </w:tcPr>
          <w:p w14:paraId="1062B64B" w14:textId="77777777" w:rsidR="00454C85" w:rsidRPr="00454C85" w:rsidRDefault="00454C85" w:rsidP="00454C85">
            <w:pPr>
              <w:spacing w:after="240"/>
              <w:ind w:left="851"/>
              <w:jc w:val="both"/>
              <w:outlineLvl w:val="1"/>
              <w:rPr>
                <w:rFonts w:ascii="Arial" w:hAnsi="Arial"/>
                <w:color w:val="000000"/>
                <w:sz w:val="20"/>
                <w:lang w:eastAsia="en-GB"/>
              </w:rPr>
            </w:pPr>
          </w:p>
        </w:tc>
      </w:tr>
      <w:tr w:rsidR="00454C85" w:rsidRPr="00454C85" w14:paraId="1062B64F" w14:textId="77777777" w:rsidTr="0057DC18">
        <w:tc>
          <w:tcPr>
            <w:tcW w:w="4677" w:type="dxa"/>
            <w:shd w:val="clear" w:color="auto" w:fill="D9D9D9" w:themeFill="background1" w:themeFillShade="D9"/>
          </w:tcPr>
          <w:p w14:paraId="1062B64D" w14:textId="77777777" w:rsidR="00454C85" w:rsidRPr="00454C85" w:rsidRDefault="00454C85" w:rsidP="00454C85">
            <w:pPr>
              <w:spacing w:after="240"/>
              <w:ind w:left="176"/>
              <w:outlineLvl w:val="1"/>
              <w:rPr>
                <w:rFonts w:ascii="Arial" w:hAnsi="Arial"/>
                <w:b/>
                <w:color w:val="000000"/>
                <w:sz w:val="20"/>
                <w:lang w:eastAsia="en-GB"/>
              </w:rPr>
            </w:pPr>
            <w:r w:rsidRPr="00454C85">
              <w:rPr>
                <w:rFonts w:ascii="Arial" w:hAnsi="Arial"/>
                <w:b/>
                <w:color w:val="000000"/>
                <w:sz w:val="20"/>
                <w:lang w:eastAsia="en-GB"/>
              </w:rPr>
              <w:t xml:space="preserve">Main Contact </w:t>
            </w:r>
          </w:p>
        </w:tc>
        <w:tc>
          <w:tcPr>
            <w:tcW w:w="4644" w:type="dxa"/>
          </w:tcPr>
          <w:p w14:paraId="1062B64E" w14:textId="77777777" w:rsidR="00454C85" w:rsidRPr="00454C85" w:rsidRDefault="00454C85" w:rsidP="00454C85">
            <w:pPr>
              <w:spacing w:after="240"/>
              <w:ind w:left="851"/>
              <w:jc w:val="both"/>
              <w:outlineLvl w:val="1"/>
              <w:rPr>
                <w:rFonts w:ascii="Arial" w:hAnsi="Arial"/>
                <w:color w:val="000000"/>
                <w:sz w:val="20"/>
                <w:lang w:eastAsia="en-GB"/>
              </w:rPr>
            </w:pPr>
          </w:p>
        </w:tc>
      </w:tr>
      <w:tr w:rsidR="00454C85" w:rsidRPr="00454C85" w14:paraId="1062B652" w14:textId="77777777" w:rsidTr="0057DC18">
        <w:tc>
          <w:tcPr>
            <w:tcW w:w="4677" w:type="dxa"/>
            <w:shd w:val="clear" w:color="auto" w:fill="D9D9D9" w:themeFill="background1" w:themeFillShade="D9"/>
          </w:tcPr>
          <w:p w14:paraId="1062B650" w14:textId="77777777" w:rsidR="00454C85" w:rsidRPr="00454C85" w:rsidRDefault="00454C85" w:rsidP="00454C85">
            <w:pPr>
              <w:spacing w:after="240"/>
              <w:ind w:left="176"/>
              <w:outlineLvl w:val="1"/>
              <w:rPr>
                <w:rFonts w:ascii="Arial" w:hAnsi="Arial"/>
                <w:b/>
                <w:color w:val="000000"/>
                <w:sz w:val="20"/>
                <w:lang w:eastAsia="en-GB"/>
              </w:rPr>
            </w:pPr>
            <w:r w:rsidRPr="00454C85">
              <w:rPr>
                <w:rFonts w:ascii="Arial" w:hAnsi="Arial"/>
                <w:b/>
                <w:color w:val="000000"/>
                <w:sz w:val="20"/>
                <w:lang w:eastAsia="en-GB"/>
              </w:rPr>
              <w:t>Company Registration Number</w:t>
            </w:r>
          </w:p>
        </w:tc>
        <w:tc>
          <w:tcPr>
            <w:tcW w:w="4644" w:type="dxa"/>
          </w:tcPr>
          <w:p w14:paraId="1062B651" w14:textId="77777777" w:rsidR="00454C85" w:rsidRPr="00454C85" w:rsidRDefault="00454C85" w:rsidP="00454C85">
            <w:pPr>
              <w:spacing w:after="240"/>
              <w:ind w:left="851"/>
              <w:jc w:val="both"/>
              <w:outlineLvl w:val="1"/>
              <w:rPr>
                <w:rFonts w:ascii="Arial" w:hAnsi="Arial"/>
                <w:color w:val="000000"/>
                <w:sz w:val="20"/>
                <w:lang w:eastAsia="en-GB"/>
              </w:rPr>
            </w:pPr>
          </w:p>
        </w:tc>
      </w:tr>
    </w:tbl>
    <w:p w14:paraId="1062B654" w14:textId="77777777" w:rsidR="00454C85" w:rsidRDefault="00454C85">
      <w:pPr>
        <w:rPr>
          <w:rFonts w:ascii="Arial" w:hAnsi="Arial" w:cs="Arial"/>
          <w:szCs w:val="24"/>
        </w:rPr>
      </w:pPr>
    </w:p>
    <w:p w14:paraId="1062B657" w14:textId="36078FB2" w:rsidR="00FA378A" w:rsidRPr="00FE0678" w:rsidRDefault="00FA378A" w:rsidP="2644C810">
      <w:pPr>
        <w:tabs>
          <w:tab w:val="left" w:pos="720"/>
          <w:tab w:val="left" w:pos="1440"/>
          <w:tab w:val="left" w:pos="2190"/>
        </w:tabs>
        <w:rPr>
          <w:rFonts w:ascii="Arial" w:hAnsi="Arial" w:cs="Arial"/>
          <w:sz w:val="28"/>
          <w:szCs w:val="28"/>
        </w:rPr>
      </w:pPr>
      <w:r w:rsidRPr="2644C810">
        <w:rPr>
          <w:rFonts w:ascii="Arial" w:hAnsi="Arial" w:cs="Arial"/>
          <w:b/>
          <w:bCs/>
          <w:sz w:val="28"/>
          <w:szCs w:val="28"/>
        </w:rPr>
        <w:t>Issue Date</w:t>
      </w:r>
      <w:r w:rsidRPr="2644C810">
        <w:rPr>
          <w:rFonts w:ascii="Arial" w:hAnsi="Arial" w:cs="Arial"/>
          <w:sz w:val="28"/>
          <w:szCs w:val="28"/>
        </w:rPr>
        <w:t>:</w:t>
      </w:r>
      <w:r w:rsidR="001F08E9" w:rsidRPr="2644C810">
        <w:rPr>
          <w:rFonts w:ascii="Arial" w:hAnsi="Arial" w:cs="Arial"/>
          <w:sz w:val="28"/>
          <w:szCs w:val="28"/>
        </w:rPr>
        <w:t xml:space="preserve"> </w:t>
      </w:r>
      <w:r w:rsidR="00EE6F76" w:rsidRPr="00EE6F76">
        <w:rPr>
          <w:rFonts w:ascii="Arial" w:hAnsi="Arial" w:cs="Arial"/>
          <w:b/>
          <w:bCs/>
          <w:color w:val="000000" w:themeColor="text1"/>
          <w:sz w:val="28"/>
          <w:szCs w:val="28"/>
        </w:rPr>
        <w:t>27th</w:t>
      </w:r>
      <w:r w:rsidR="00B60020">
        <w:rPr>
          <w:rFonts w:ascii="Arial" w:hAnsi="Arial" w:cs="Arial"/>
          <w:b/>
          <w:bCs/>
          <w:sz w:val="28"/>
          <w:szCs w:val="28"/>
        </w:rPr>
        <w:t xml:space="preserve"> February</w:t>
      </w:r>
      <w:r w:rsidR="001F08E9" w:rsidRPr="2644C810">
        <w:rPr>
          <w:rFonts w:ascii="Arial" w:hAnsi="Arial" w:cs="Arial"/>
          <w:b/>
          <w:bCs/>
          <w:sz w:val="28"/>
          <w:szCs w:val="28"/>
        </w:rPr>
        <w:t xml:space="preserve"> 202</w:t>
      </w:r>
      <w:r w:rsidR="00B60020">
        <w:rPr>
          <w:rFonts w:ascii="Arial" w:hAnsi="Arial" w:cs="Arial"/>
          <w:b/>
          <w:bCs/>
          <w:sz w:val="28"/>
          <w:szCs w:val="28"/>
        </w:rPr>
        <w:t>6</w:t>
      </w:r>
      <w:r>
        <w:tab/>
      </w:r>
    </w:p>
    <w:p w14:paraId="1062B658" w14:textId="77777777" w:rsidR="00305253" w:rsidRPr="00FE0678" w:rsidRDefault="00305253" w:rsidP="2644C810">
      <w:pPr>
        <w:tabs>
          <w:tab w:val="left" w:pos="720"/>
          <w:tab w:val="left" w:pos="1440"/>
          <w:tab w:val="left" w:pos="2190"/>
        </w:tabs>
        <w:rPr>
          <w:rFonts w:ascii="Arial" w:hAnsi="Arial" w:cs="Arial"/>
          <w:b/>
          <w:bCs/>
          <w:sz w:val="28"/>
          <w:szCs w:val="28"/>
        </w:rPr>
      </w:pPr>
    </w:p>
    <w:p w14:paraId="1062B659" w14:textId="57B523C5" w:rsidR="00FA378A" w:rsidRPr="00984644" w:rsidRDefault="00FA378A" w:rsidP="2644C810">
      <w:pPr>
        <w:rPr>
          <w:rFonts w:ascii="Arial" w:hAnsi="Arial" w:cs="Arial"/>
          <w:b/>
          <w:bCs/>
          <w:sz w:val="28"/>
          <w:szCs w:val="28"/>
        </w:rPr>
      </w:pPr>
      <w:r w:rsidRPr="2644C810">
        <w:rPr>
          <w:rFonts w:ascii="Arial" w:hAnsi="Arial" w:cs="Arial"/>
          <w:b/>
          <w:bCs/>
          <w:sz w:val="28"/>
          <w:szCs w:val="28"/>
        </w:rPr>
        <w:t xml:space="preserve">Return Date: </w:t>
      </w:r>
      <w:r w:rsidR="001F08E9" w:rsidRPr="2644C810">
        <w:rPr>
          <w:rFonts w:ascii="Arial" w:hAnsi="Arial" w:cs="Arial"/>
          <w:b/>
          <w:bCs/>
          <w:sz w:val="28"/>
          <w:szCs w:val="28"/>
        </w:rPr>
        <w:t xml:space="preserve"> </w:t>
      </w:r>
      <w:r w:rsidR="00EE6F76" w:rsidRPr="00EE6F76">
        <w:rPr>
          <w:rFonts w:ascii="Arial" w:hAnsi="Arial" w:cs="Arial"/>
          <w:b/>
          <w:bCs/>
          <w:color w:val="000000" w:themeColor="text1"/>
          <w:sz w:val="28"/>
          <w:szCs w:val="28"/>
        </w:rPr>
        <w:t>20</w:t>
      </w:r>
      <w:r w:rsidR="00EE6F76" w:rsidRPr="00EE6F76">
        <w:rPr>
          <w:rFonts w:ascii="Arial" w:hAnsi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="00EE6F76" w:rsidRPr="00EE6F7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March</w:t>
      </w:r>
      <w:r w:rsidR="006750FA" w:rsidRPr="00EE6F76">
        <w:rPr>
          <w:rFonts w:ascii="Arial" w:hAnsi="Arial" w:cs="Arial"/>
          <w:b/>
          <w:bCs/>
          <w:color w:val="000000" w:themeColor="text1"/>
          <w:sz w:val="28"/>
          <w:szCs w:val="28"/>
        </w:rPr>
        <w:t xml:space="preserve"> </w:t>
      </w:r>
      <w:r w:rsidR="001F08E9" w:rsidRPr="2644C810">
        <w:rPr>
          <w:rFonts w:ascii="Arial" w:hAnsi="Arial" w:cs="Arial"/>
          <w:b/>
          <w:bCs/>
          <w:sz w:val="28"/>
          <w:szCs w:val="28"/>
        </w:rPr>
        <w:t>202</w:t>
      </w:r>
      <w:r w:rsidR="00B60020">
        <w:rPr>
          <w:rFonts w:ascii="Arial" w:hAnsi="Arial" w:cs="Arial"/>
          <w:b/>
          <w:bCs/>
          <w:sz w:val="28"/>
          <w:szCs w:val="28"/>
        </w:rPr>
        <w:t>6</w:t>
      </w:r>
      <w:r w:rsidR="00FE0678" w:rsidRPr="2644C810">
        <w:rPr>
          <w:rFonts w:ascii="Arial" w:hAnsi="Arial" w:cs="Arial"/>
          <w:b/>
          <w:bCs/>
          <w:sz w:val="28"/>
          <w:szCs w:val="28"/>
        </w:rPr>
        <w:t xml:space="preserve"> </w:t>
      </w:r>
    </w:p>
    <w:p w14:paraId="1429662F" w14:textId="77777777" w:rsidR="005D4C35" w:rsidRDefault="005D4C35" w:rsidP="009761FA">
      <w:pPr>
        <w:jc w:val="right"/>
        <w:rPr>
          <w:rFonts w:ascii="Arial" w:hAnsi="Arial" w:cs="Arial"/>
          <w:b/>
        </w:rPr>
      </w:pPr>
    </w:p>
    <w:p w14:paraId="36B3EA59" w14:textId="77777777" w:rsidR="009761FA" w:rsidRDefault="009761FA" w:rsidP="009761FA">
      <w:pPr>
        <w:jc w:val="right"/>
        <w:rPr>
          <w:rFonts w:ascii="Arial" w:hAnsi="Arial" w:cs="Arial"/>
          <w:b/>
        </w:rPr>
      </w:pPr>
    </w:p>
    <w:p w14:paraId="7B54FFC9" w14:textId="77777777" w:rsidR="009761FA" w:rsidRDefault="009761FA" w:rsidP="009761FA">
      <w:pPr>
        <w:jc w:val="right"/>
        <w:rPr>
          <w:rFonts w:ascii="Arial" w:hAnsi="Arial" w:cs="Arial"/>
          <w:b/>
        </w:rPr>
      </w:pPr>
    </w:p>
    <w:p w14:paraId="5C9D1612" w14:textId="77777777" w:rsidR="005D4C35" w:rsidRDefault="005D4C35" w:rsidP="00305253">
      <w:pPr>
        <w:rPr>
          <w:rFonts w:ascii="Arial" w:hAnsi="Arial" w:cs="Arial"/>
          <w:b/>
        </w:rPr>
      </w:pPr>
    </w:p>
    <w:p w14:paraId="58A4C257" w14:textId="77777777" w:rsidR="005D4C35" w:rsidRPr="007657F1" w:rsidRDefault="005D4C35" w:rsidP="00305253">
      <w:pPr>
        <w:rPr>
          <w:rFonts w:ascii="Arial" w:hAnsi="Arial" w:cs="Arial"/>
          <w:color w:val="FF0000"/>
        </w:rPr>
      </w:pPr>
    </w:p>
    <w:p w14:paraId="1062B65A" w14:textId="3CC8D1D3" w:rsidR="00FA378A" w:rsidRPr="007657F1" w:rsidRDefault="005D4C35" w:rsidP="009761FA">
      <w:pPr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noProof/>
          <w:szCs w:val="24"/>
        </w:rPr>
        <w:drawing>
          <wp:inline distT="0" distB="0" distL="0" distR="0" wp14:anchorId="48AD8EFA" wp14:editId="7F266723">
            <wp:extent cx="2167890" cy="878238"/>
            <wp:effectExtent l="0" t="0" r="3810" b="0"/>
            <wp:docPr id="747752086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494" cy="8837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062B665" w14:textId="00827D22" w:rsidR="009761FA" w:rsidRDefault="009761FA">
      <w:pPr>
        <w:rPr>
          <w:rFonts w:ascii="Arial" w:hAnsi="Arial" w:cs="Arial"/>
          <w:szCs w:val="24"/>
        </w:rPr>
      </w:pPr>
    </w:p>
    <w:p w14:paraId="5E65AC81" w14:textId="77777777" w:rsidR="00FA378A" w:rsidRDefault="00FA378A">
      <w:pPr>
        <w:ind w:firstLine="720"/>
        <w:jc w:val="both"/>
        <w:rPr>
          <w:rFonts w:ascii="Arial" w:hAnsi="Arial" w:cs="Arial"/>
          <w:szCs w:val="24"/>
        </w:rPr>
      </w:pPr>
    </w:p>
    <w:p w14:paraId="1062B666" w14:textId="77777777" w:rsidR="00FA378A" w:rsidRDefault="00FA378A">
      <w:pPr>
        <w:ind w:firstLine="720"/>
        <w:jc w:val="both"/>
        <w:rPr>
          <w:rFonts w:ascii="Arial" w:hAnsi="Arial" w:cs="Arial"/>
          <w:szCs w:val="24"/>
        </w:rPr>
      </w:pPr>
    </w:p>
    <w:p w14:paraId="1062B667" w14:textId="77777777" w:rsidR="00FA378A" w:rsidRDefault="00CD29DB">
      <w:pPr>
        <w:ind w:firstLine="720"/>
        <w:jc w:val="both"/>
        <w:rPr>
          <w:rFonts w:ascii="Arial" w:hAnsi="Arial"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062B8C4" wp14:editId="1062B8C5">
                <wp:simplePos x="0" y="0"/>
                <wp:positionH relativeFrom="column">
                  <wp:posOffset>36195</wp:posOffset>
                </wp:positionH>
                <wp:positionV relativeFrom="margin">
                  <wp:posOffset>-20320</wp:posOffset>
                </wp:positionV>
                <wp:extent cx="5486400" cy="365760"/>
                <wp:effectExtent l="0" t="0" r="19050" b="15240"/>
                <wp:wrapNone/>
                <wp:docPr id="1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2B8ED" w14:textId="77777777" w:rsidR="00FA378A" w:rsidRDefault="00FA378A" w:rsidP="00ED4849">
                            <w:pPr>
                              <w:pStyle w:val="Heading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CONTENTS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2B8C4" id="AutoShape 13" o:spid="_x0000_s1027" style="position:absolute;left:0;text-align:left;margin-left:2.85pt;margin-top:-1.6pt;width:6in;height:28.8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" fillcolor="#ddd" strokecolor="#969696">
                <v:textbox>
                  <w:txbxContent>
                    <w:p w14:paraId="1062B8ED" w14:textId="77777777" w:rsidR="00FA378A" w:rsidRDefault="00FA378A" w:rsidP="00ED4849">
                      <w:pPr>
                        <w:pStyle w:val="Heading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CONTENTS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1062B668" w14:textId="77777777" w:rsidR="00FA378A" w:rsidRDefault="00FA378A" w:rsidP="00454C85">
      <w:pPr>
        <w:ind w:firstLine="720"/>
        <w:jc w:val="both"/>
      </w:pPr>
    </w:p>
    <w:p w14:paraId="1062B669" w14:textId="77777777" w:rsidR="00CD29DB" w:rsidRDefault="00CD29DB" w:rsidP="001D5E8A">
      <w:pPr>
        <w:jc w:val="right"/>
        <w:rPr>
          <w:rFonts w:ascii="Arial" w:hAnsi="Arial" w:cs="Arial"/>
        </w:rPr>
      </w:pPr>
    </w:p>
    <w:p w14:paraId="1062B66A" w14:textId="77777777" w:rsidR="00CD29DB" w:rsidRDefault="00CD29DB" w:rsidP="001D5E8A">
      <w:pPr>
        <w:jc w:val="right"/>
        <w:rPr>
          <w:rFonts w:ascii="Arial" w:hAnsi="Arial" w:cs="Arial"/>
        </w:rPr>
      </w:pPr>
    </w:p>
    <w:p w14:paraId="1062B66B" w14:textId="77777777" w:rsidR="00FA378A" w:rsidRPr="001D5E8A" w:rsidRDefault="001D5E8A" w:rsidP="001D5E8A">
      <w:pPr>
        <w:jc w:val="right"/>
        <w:rPr>
          <w:rFonts w:ascii="Arial" w:hAnsi="Arial" w:cs="Arial"/>
        </w:rPr>
      </w:pPr>
      <w:r w:rsidRPr="001D5E8A">
        <w:rPr>
          <w:rFonts w:ascii="Arial" w:hAnsi="Arial" w:cs="Arial"/>
        </w:rPr>
        <w:t xml:space="preserve">Page No. </w:t>
      </w:r>
    </w:p>
    <w:p w14:paraId="1062B66C" w14:textId="77777777" w:rsidR="00FA378A" w:rsidRPr="007657F1" w:rsidRDefault="00FA378A">
      <w:pPr>
        <w:ind w:firstLine="720"/>
        <w:jc w:val="both"/>
        <w:rPr>
          <w:rFonts w:ascii="Arial" w:hAnsi="Arial" w:cs="Arial"/>
          <w:szCs w:val="24"/>
        </w:rPr>
      </w:pPr>
    </w:p>
    <w:p w14:paraId="1062B66D" w14:textId="77777777" w:rsidR="00FA378A" w:rsidRPr="007657F1" w:rsidRDefault="00FA378A">
      <w:pPr>
        <w:ind w:firstLine="720"/>
        <w:jc w:val="both"/>
        <w:rPr>
          <w:rFonts w:ascii="Arial" w:hAnsi="Arial" w:cs="Arial"/>
          <w:szCs w:val="24"/>
        </w:rPr>
      </w:pPr>
    </w:p>
    <w:p w14:paraId="1062B66E" w14:textId="77777777" w:rsidR="00FA378A" w:rsidRPr="007657F1" w:rsidRDefault="00FA378A">
      <w:pPr>
        <w:ind w:firstLine="720"/>
        <w:jc w:val="both"/>
        <w:rPr>
          <w:rFonts w:ascii="Arial" w:hAnsi="Arial" w:cs="Arial"/>
          <w:szCs w:val="24"/>
        </w:rPr>
      </w:pPr>
      <w:r w:rsidRPr="007657F1">
        <w:rPr>
          <w:rFonts w:ascii="Arial" w:hAnsi="Arial" w:cs="Arial"/>
          <w:szCs w:val="24"/>
        </w:rPr>
        <w:t>1</w:t>
      </w:r>
      <w:r w:rsidRPr="007657F1">
        <w:rPr>
          <w:rFonts w:ascii="Arial" w:hAnsi="Arial" w:cs="Arial"/>
          <w:szCs w:val="24"/>
        </w:rPr>
        <w:tab/>
        <w:t>Preamble</w:t>
      </w:r>
      <w:r w:rsidR="001D5E8A">
        <w:rPr>
          <w:rFonts w:ascii="Arial" w:hAnsi="Arial" w:cs="Arial"/>
          <w:szCs w:val="24"/>
        </w:rPr>
        <w:t xml:space="preserve"> ………………………………………………………</w:t>
      </w:r>
      <w:proofErr w:type="gramStart"/>
      <w:r w:rsidR="001D5E8A">
        <w:rPr>
          <w:rFonts w:ascii="Arial" w:hAnsi="Arial" w:cs="Arial"/>
          <w:szCs w:val="24"/>
        </w:rPr>
        <w:t>…..</w:t>
      </w:r>
      <w:proofErr w:type="gramEnd"/>
      <w:r w:rsidR="002E271F">
        <w:rPr>
          <w:rFonts w:ascii="Arial" w:hAnsi="Arial" w:cs="Arial"/>
          <w:szCs w:val="24"/>
        </w:rPr>
        <w:tab/>
        <w:t>3</w:t>
      </w:r>
    </w:p>
    <w:p w14:paraId="1062B66F" w14:textId="77777777" w:rsidR="00FA378A" w:rsidRPr="007657F1" w:rsidRDefault="00FA378A">
      <w:pPr>
        <w:ind w:left="720"/>
        <w:jc w:val="both"/>
        <w:rPr>
          <w:rFonts w:ascii="Arial" w:hAnsi="Arial" w:cs="Arial"/>
          <w:szCs w:val="24"/>
        </w:rPr>
      </w:pPr>
    </w:p>
    <w:p w14:paraId="1062B670" w14:textId="77777777" w:rsidR="00FA378A" w:rsidRPr="007657F1" w:rsidRDefault="00FA378A">
      <w:pPr>
        <w:ind w:left="720"/>
        <w:jc w:val="both"/>
        <w:rPr>
          <w:rFonts w:ascii="Arial" w:hAnsi="Arial" w:cs="Arial"/>
          <w:szCs w:val="24"/>
        </w:rPr>
      </w:pPr>
      <w:r w:rsidRPr="007657F1">
        <w:rPr>
          <w:rFonts w:ascii="Arial" w:hAnsi="Arial" w:cs="Arial"/>
          <w:szCs w:val="24"/>
        </w:rPr>
        <w:t>2</w:t>
      </w:r>
      <w:r w:rsidRPr="007657F1">
        <w:rPr>
          <w:rFonts w:ascii="Arial" w:hAnsi="Arial" w:cs="Arial"/>
          <w:szCs w:val="24"/>
        </w:rPr>
        <w:tab/>
        <w:t>Specification</w:t>
      </w:r>
      <w:r w:rsidR="001D5E8A">
        <w:rPr>
          <w:rFonts w:ascii="Arial" w:hAnsi="Arial" w:cs="Arial"/>
          <w:szCs w:val="24"/>
        </w:rPr>
        <w:t xml:space="preserve"> ……………………………………………………….</w:t>
      </w:r>
      <w:r w:rsidR="002E271F">
        <w:rPr>
          <w:rFonts w:ascii="Arial" w:hAnsi="Arial" w:cs="Arial"/>
          <w:szCs w:val="24"/>
        </w:rPr>
        <w:tab/>
        <w:t>5</w:t>
      </w:r>
    </w:p>
    <w:p w14:paraId="1062B671" w14:textId="77777777" w:rsidR="00FA378A" w:rsidRPr="007657F1" w:rsidRDefault="00FA378A" w:rsidP="00F80773">
      <w:pPr>
        <w:jc w:val="both"/>
        <w:rPr>
          <w:rFonts w:ascii="Arial" w:hAnsi="Arial" w:cs="Arial"/>
          <w:szCs w:val="24"/>
        </w:rPr>
      </w:pPr>
    </w:p>
    <w:p w14:paraId="1062B672" w14:textId="3797C7CE" w:rsidR="00FA378A" w:rsidRPr="007657F1" w:rsidRDefault="00FA378A">
      <w:pPr>
        <w:ind w:left="720"/>
        <w:jc w:val="both"/>
        <w:rPr>
          <w:rFonts w:ascii="Arial" w:hAnsi="Arial" w:cs="Arial"/>
          <w:szCs w:val="24"/>
        </w:rPr>
      </w:pPr>
      <w:r w:rsidRPr="007657F1">
        <w:rPr>
          <w:rFonts w:ascii="Arial" w:hAnsi="Arial" w:cs="Arial"/>
          <w:szCs w:val="24"/>
        </w:rPr>
        <w:t>3</w:t>
      </w:r>
      <w:r w:rsidRPr="007657F1">
        <w:rPr>
          <w:rFonts w:ascii="Arial" w:hAnsi="Arial" w:cs="Arial"/>
          <w:szCs w:val="24"/>
        </w:rPr>
        <w:tab/>
        <w:t>Pricing Schedule</w:t>
      </w:r>
      <w:r w:rsidR="001D5E8A">
        <w:rPr>
          <w:rFonts w:ascii="Arial" w:hAnsi="Arial" w:cs="Arial"/>
          <w:szCs w:val="24"/>
        </w:rPr>
        <w:t xml:space="preserve"> ………………………………………………….</w:t>
      </w:r>
      <w:r w:rsidR="002E271F">
        <w:rPr>
          <w:rFonts w:ascii="Arial" w:hAnsi="Arial" w:cs="Arial"/>
          <w:szCs w:val="24"/>
        </w:rPr>
        <w:tab/>
      </w:r>
      <w:r w:rsidR="00086724">
        <w:rPr>
          <w:rFonts w:ascii="Arial" w:hAnsi="Arial" w:cs="Arial"/>
          <w:szCs w:val="24"/>
        </w:rPr>
        <w:t>10</w:t>
      </w:r>
    </w:p>
    <w:p w14:paraId="1062B673" w14:textId="77777777" w:rsidR="00FA378A" w:rsidRPr="007657F1" w:rsidRDefault="00FA378A">
      <w:pPr>
        <w:ind w:left="720"/>
        <w:jc w:val="both"/>
        <w:rPr>
          <w:rFonts w:ascii="Arial" w:hAnsi="Arial" w:cs="Arial"/>
          <w:szCs w:val="24"/>
        </w:rPr>
      </w:pPr>
    </w:p>
    <w:p w14:paraId="1062B674" w14:textId="2246EE5A" w:rsidR="00FA378A" w:rsidRPr="007657F1" w:rsidRDefault="00FA378A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7657F1">
        <w:rPr>
          <w:rFonts w:ascii="Arial" w:hAnsi="Arial" w:cs="Arial"/>
          <w:szCs w:val="24"/>
        </w:rPr>
        <w:t xml:space="preserve">Supporting Information </w:t>
      </w:r>
      <w:r w:rsidR="001D5E8A">
        <w:rPr>
          <w:rFonts w:ascii="Arial" w:hAnsi="Arial" w:cs="Arial"/>
          <w:szCs w:val="24"/>
        </w:rPr>
        <w:t>………………………………………</w:t>
      </w:r>
      <w:proofErr w:type="gramStart"/>
      <w:r w:rsidR="001D5E8A">
        <w:rPr>
          <w:rFonts w:ascii="Arial" w:hAnsi="Arial" w:cs="Arial"/>
          <w:szCs w:val="24"/>
        </w:rPr>
        <w:t>…..</w:t>
      </w:r>
      <w:proofErr w:type="gramEnd"/>
      <w:r w:rsidR="002E271F">
        <w:rPr>
          <w:rFonts w:ascii="Arial" w:hAnsi="Arial" w:cs="Arial"/>
          <w:szCs w:val="24"/>
        </w:rPr>
        <w:tab/>
      </w:r>
      <w:r w:rsidR="002E271F">
        <w:rPr>
          <w:rFonts w:ascii="Arial" w:hAnsi="Arial" w:cs="Arial"/>
          <w:szCs w:val="24"/>
        </w:rPr>
        <w:tab/>
      </w:r>
      <w:r w:rsidR="00F80773">
        <w:rPr>
          <w:rFonts w:ascii="Arial" w:hAnsi="Arial" w:cs="Arial"/>
          <w:szCs w:val="24"/>
        </w:rPr>
        <w:t>1</w:t>
      </w:r>
      <w:r w:rsidR="00086724">
        <w:rPr>
          <w:rFonts w:ascii="Arial" w:hAnsi="Arial" w:cs="Arial"/>
          <w:szCs w:val="24"/>
        </w:rPr>
        <w:t>1</w:t>
      </w:r>
    </w:p>
    <w:p w14:paraId="1062B675" w14:textId="77777777" w:rsidR="00FA378A" w:rsidRPr="007657F1" w:rsidRDefault="00FA378A">
      <w:pPr>
        <w:ind w:left="720"/>
        <w:jc w:val="both"/>
        <w:rPr>
          <w:rFonts w:ascii="Arial" w:hAnsi="Arial" w:cs="Arial"/>
          <w:szCs w:val="24"/>
        </w:rPr>
      </w:pPr>
    </w:p>
    <w:p w14:paraId="1062B676" w14:textId="33A44F0D" w:rsidR="00FA378A" w:rsidRDefault="00FA378A" w:rsidP="000D70C0">
      <w:pPr>
        <w:numPr>
          <w:ilvl w:val="0"/>
          <w:numId w:val="4"/>
        </w:numPr>
        <w:jc w:val="both"/>
        <w:rPr>
          <w:rFonts w:ascii="Arial" w:hAnsi="Arial" w:cs="Arial"/>
          <w:szCs w:val="24"/>
        </w:rPr>
      </w:pPr>
      <w:r w:rsidRPr="007657F1">
        <w:rPr>
          <w:rFonts w:ascii="Arial" w:hAnsi="Arial" w:cs="Arial"/>
          <w:szCs w:val="24"/>
        </w:rPr>
        <w:t xml:space="preserve">Form of </w:t>
      </w:r>
      <w:r w:rsidR="008D7134">
        <w:rPr>
          <w:rFonts w:ascii="Arial" w:hAnsi="Arial" w:cs="Arial"/>
          <w:szCs w:val="24"/>
        </w:rPr>
        <w:t>Expression of Interest</w:t>
      </w:r>
      <w:r w:rsidR="001D5E8A">
        <w:rPr>
          <w:rFonts w:ascii="Arial" w:hAnsi="Arial" w:cs="Arial"/>
          <w:szCs w:val="24"/>
        </w:rPr>
        <w:t xml:space="preserve"> ……</w:t>
      </w:r>
      <w:r w:rsidR="0046363E">
        <w:rPr>
          <w:rFonts w:ascii="Arial" w:hAnsi="Arial" w:cs="Arial"/>
          <w:szCs w:val="24"/>
        </w:rPr>
        <w:t>.</w:t>
      </w:r>
      <w:r w:rsidR="001D5E8A">
        <w:rPr>
          <w:rFonts w:ascii="Arial" w:hAnsi="Arial" w:cs="Arial"/>
          <w:szCs w:val="24"/>
        </w:rPr>
        <w:t>…………………………</w:t>
      </w:r>
      <w:r w:rsidR="00432511">
        <w:rPr>
          <w:rFonts w:ascii="Arial" w:hAnsi="Arial" w:cs="Arial"/>
          <w:szCs w:val="24"/>
        </w:rPr>
        <w:t>…</w:t>
      </w:r>
      <w:r w:rsidR="0046363E">
        <w:rPr>
          <w:rFonts w:ascii="Arial" w:hAnsi="Arial" w:cs="Arial"/>
          <w:szCs w:val="24"/>
        </w:rPr>
        <w:t>.</w:t>
      </w:r>
      <w:r w:rsidR="0046363E">
        <w:rPr>
          <w:rFonts w:ascii="Arial" w:hAnsi="Arial" w:cs="Arial"/>
          <w:szCs w:val="24"/>
        </w:rPr>
        <w:tab/>
      </w:r>
      <w:r w:rsidR="002E271F">
        <w:rPr>
          <w:rFonts w:ascii="Arial" w:hAnsi="Arial" w:cs="Arial"/>
          <w:szCs w:val="24"/>
        </w:rPr>
        <w:t>1</w:t>
      </w:r>
      <w:r w:rsidR="00086724">
        <w:rPr>
          <w:rFonts w:ascii="Arial" w:hAnsi="Arial" w:cs="Arial"/>
          <w:szCs w:val="24"/>
        </w:rPr>
        <w:t>3</w:t>
      </w:r>
    </w:p>
    <w:p w14:paraId="1062B677" w14:textId="77777777" w:rsidR="00FA378A" w:rsidRDefault="00FA378A" w:rsidP="008741A5">
      <w:pPr>
        <w:pStyle w:val="ListParagraph"/>
        <w:rPr>
          <w:rFonts w:ascii="Arial" w:hAnsi="Arial" w:cs="Arial"/>
          <w:szCs w:val="24"/>
        </w:rPr>
      </w:pPr>
    </w:p>
    <w:p w14:paraId="1062B678" w14:textId="77777777" w:rsidR="00FA378A" w:rsidRPr="007657F1" w:rsidRDefault="001D5E8A" w:rsidP="008741A5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1062B679" w14:textId="77777777" w:rsidR="00FA378A" w:rsidRPr="007657F1" w:rsidRDefault="00FA378A" w:rsidP="000D70C0">
      <w:pPr>
        <w:jc w:val="both"/>
        <w:rPr>
          <w:rFonts w:ascii="Arial" w:hAnsi="Arial" w:cs="Arial"/>
          <w:szCs w:val="24"/>
        </w:rPr>
      </w:pPr>
    </w:p>
    <w:p w14:paraId="1062B67A" w14:textId="77777777" w:rsidR="00FA378A" w:rsidRPr="007657F1" w:rsidRDefault="00FA378A" w:rsidP="00622FBB">
      <w:pPr>
        <w:ind w:left="720"/>
        <w:jc w:val="both"/>
        <w:rPr>
          <w:rFonts w:ascii="Arial" w:hAnsi="Arial" w:cs="Arial"/>
          <w:szCs w:val="24"/>
        </w:rPr>
      </w:pPr>
    </w:p>
    <w:p w14:paraId="1062B67B" w14:textId="77777777" w:rsidR="00FA378A" w:rsidRPr="007657F1" w:rsidRDefault="00FA378A">
      <w:pPr>
        <w:jc w:val="both"/>
        <w:rPr>
          <w:rFonts w:ascii="Arial" w:hAnsi="Arial" w:cs="Arial"/>
          <w:szCs w:val="24"/>
        </w:rPr>
      </w:pPr>
    </w:p>
    <w:p w14:paraId="1062B67C" w14:textId="77777777" w:rsidR="00FA378A" w:rsidRPr="007657F1" w:rsidRDefault="00FA378A">
      <w:pPr>
        <w:ind w:firstLine="720"/>
        <w:jc w:val="both"/>
        <w:rPr>
          <w:rFonts w:ascii="Arial" w:hAnsi="Arial" w:cs="Arial"/>
          <w:szCs w:val="24"/>
        </w:rPr>
      </w:pPr>
    </w:p>
    <w:p w14:paraId="1062B67D" w14:textId="77777777" w:rsidR="00FA378A" w:rsidRPr="007657F1" w:rsidRDefault="00FA378A">
      <w:pPr>
        <w:jc w:val="both"/>
        <w:rPr>
          <w:rFonts w:ascii="Arial" w:hAnsi="Arial" w:cs="Arial"/>
          <w:szCs w:val="24"/>
        </w:rPr>
      </w:pPr>
    </w:p>
    <w:p w14:paraId="1062B67E" w14:textId="77777777" w:rsidR="00FA378A" w:rsidRPr="007657F1" w:rsidRDefault="00FA378A">
      <w:pPr>
        <w:ind w:left="720"/>
        <w:jc w:val="both"/>
        <w:rPr>
          <w:rFonts w:ascii="Arial" w:hAnsi="Arial" w:cs="Arial"/>
          <w:szCs w:val="24"/>
        </w:rPr>
      </w:pPr>
    </w:p>
    <w:p w14:paraId="1062B67F" w14:textId="77777777" w:rsidR="00FA378A" w:rsidRPr="007657F1" w:rsidRDefault="00FA378A">
      <w:pPr>
        <w:ind w:left="720"/>
        <w:jc w:val="both"/>
        <w:rPr>
          <w:rFonts w:ascii="Arial" w:hAnsi="Arial" w:cs="Arial"/>
          <w:szCs w:val="24"/>
        </w:rPr>
      </w:pPr>
    </w:p>
    <w:p w14:paraId="1062B680" w14:textId="77777777" w:rsidR="00FA378A" w:rsidRPr="007657F1" w:rsidRDefault="00FA378A">
      <w:pPr>
        <w:ind w:left="720"/>
        <w:jc w:val="both"/>
        <w:rPr>
          <w:rFonts w:ascii="Arial" w:hAnsi="Arial" w:cs="Arial"/>
          <w:szCs w:val="24"/>
        </w:rPr>
      </w:pPr>
    </w:p>
    <w:p w14:paraId="1062B681" w14:textId="77777777" w:rsidR="00FA378A" w:rsidRPr="007657F1" w:rsidRDefault="00FA378A">
      <w:pPr>
        <w:ind w:left="720"/>
        <w:jc w:val="both"/>
        <w:rPr>
          <w:rFonts w:ascii="Arial" w:hAnsi="Arial" w:cs="Arial"/>
          <w:szCs w:val="24"/>
        </w:rPr>
      </w:pPr>
    </w:p>
    <w:p w14:paraId="1062B682" w14:textId="77777777" w:rsidR="00FA378A" w:rsidRDefault="00FA378A" w:rsidP="007F1862">
      <w:pPr>
        <w:pStyle w:val="Footer"/>
        <w:tabs>
          <w:tab w:val="clear" w:pos="4320"/>
          <w:tab w:val="clear" w:pos="8640"/>
        </w:tabs>
      </w:pPr>
      <w:r w:rsidRPr="007657F1">
        <w:rPr>
          <w:rFonts w:ascii="Arial" w:hAnsi="Arial" w:cs="Arial"/>
          <w:szCs w:val="24"/>
        </w:rPr>
        <w:br w:type="page"/>
      </w:r>
    </w:p>
    <w:p w14:paraId="1062B683" w14:textId="77777777" w:rsidR="00FA378A" w:rsidRDefault="00FA378A" w:rsidP="007F1862">
      <w:pPr>
        <w:pStyle w:val="Footer"/>
        <w:tabs>
          <w:tab w:val="clear" w:pos="4320"/>
          <w:tab w:val="clear" w:pos="8640"/>
        </w:tabs>
      </w:pPr>
    </w:p>
    <w:p w14:paraId="1062B684" w14:textId="77777777" w:rsidR="00FA378A" w:rsidRDefault="00BB44F0" w:rsidP="007F1862">
      <w:pPr>
        <w:jc w:val="both"/>
        <w:rPr>
          <w:rFonts w:ascii="Arial" w:hAnsi="Arial"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062B8C6" wp14:editId="1062B8C7">
                <wp:simplePos x="0" y="0"/>
                <wp:positionH relativeFrom="column">
                  <wp:posOffset>152400</wp:posOffset>
                </wp:positionH>
                <wp:positionV relativeFrom="margin">
                  <wp:posOffset>202565</wp:posOffset>
                </wp:positionV>
                <wp:extent cx="5486400" cy="365760"/>
                <wp:effectExtent l="0" t="0" r="19050" b="15240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2B8EE" w14:textId="77777777" w:rsidR="00FA378A" w:rsidRDefault="00FA378A" w:rsidP="00396519">
                            <w:pPr>
                              <w:pStyle w:val="Heading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1 - PREAMBLE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2B8C6" id="AutoShape 6" o:spid="_x0000_s1028" style="position:absolute;left:0;text-align:left;margin-left:12pt;margin-top:15.95pt;width:6in;height:28.8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" fillcolor="#ddd" strokecolor="#969696">
                <v:textbox>
                  <w:txbxContent>
                    <w:p w14:paraId="1062B8EE" w14:textId="77777777" w:rsidR="00FA378A" w:rsidRDefault="00FA378A" w:rsidP="00396519">
                      <w:pPr>
                        <w:pStyle w:val="Heading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1 - PREAMBLE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1062B685" w14:textId="77777777" w:rsidR="00BB44F0" w:rsidRDefault="00BB44F0" w:rsidP="007F1862">
      <w:pPr>
        <w:jc w:val="both"/>
        <w:rPr>
          <w:rFonts w:ascii="Arial" w:hAnsi="Arial" w:cs="Arial"/>
          <w:szCs w:val="24"/>
        </w:rPr>
      </w:pPr>
    </w:p>
    <w:p w14:paraId="1062B686" w14:textId="77777777" w:rsidR="00BB44F0" w:rsidRDefault="00BB44F0" w:rsidP="007F1862">
      <w:pPr>
        <w:jc w:val="both"/>
        <w:rPr>
          <w:rFonts w:ascii="Arial" w:hAnsi="Arial" w:cs="Arial"/>
          <w:szCs w:val="24"/>
        </w:rPr>
      </w:pPr>
    </w:p>
    <w:p w14:paraId="1062B687" w14:textId="375FCF51" w:rsidR="00BB44F0" w:rsidRPr="0093483D" w:rsidRDefault="00BB7354" w:rsidP="007F1862">
      <w:pPr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1.1</w:t>
      </w:r>
      <w:r w:rsidR="003E0271">
        <w:rPr>
          <w:rFonts w:ascii="Arial" w:hAnsi="Arial" w:cs="Arial"/>
          <w:b/>
          <w:bCs/>
          <w:szCs w:val="24"/>
        </w:rPr>
        <w:t xml:space="preserve"> </w:t>
      </w:r>
      <w:r w:rsidR="00454C85" w:rsidRPr="0093483D">
        <w:rPr>
          <w:rFonts w:ascii="Arial" w:hAnsi="Arial" w:cs="Arial"/>
          <w:b/>
          <w:bCs/>
          <w:szCs w:val="24"/>
        </w:rPr>
        <w:t>I</w:t>
      </w:r>
      <w:r w:rsidR="0093483D" w:rsidRPr="0093483D">
        <w:rPr>
          <w:rFonts w:ascii="Arial" w:hAnsi="Arial" w:cs="Arial"/>
          <w:b/>
          <w:bCs/>
          <w:szCs w:val="24"/>
        </w:rPr>
        <w:t>NTRODUCTION</w:t>
      </w:r>
    </w:p>
    <w:p w14:paraId="1062B688" w14:textId="77777777" w:rsidR="00454C85" w:rsidRDefault="00454C85" w:rsidP="007F1862">
      <w:pPr>
        <w:jc w:val="both"/>
        <w:rPr>
          <w:rFonts w:ascii="Arial" w:hAnsi="Arial" w:cs="Arial"/>
          <w:szCs w:val="24"/>
        </w:rPr>
      </w:pPr>
    </w:p>
    <w:p w14:paraId="6189B9C9" w14:textId="6FA24CDC" w:rsidR="00276915" w:rsidRPr="00D03201" w:rsidRDefault="009A08F5" w:rsidP="009A08F5">
      <w:pPr>
        <w:rPr>
          <w:rFonts w:ascii="Arial" w:eastAsia="Aptos" w:hAnsi="Arial" w:cs="Arial"/>
          <w:kern w:val="2"/>
          <w:szCs w:val="24"/>
          <w14:ligatures w14:val="standardContextual"/>
        </w:rPr>
      </w:pPr>
      <w:r w:rsidRPr="00D03201">
        <w:rPr>
          <w:rFonts w:ascii="Arial" w:eastAsia="Aptos" w:hAnsi="Arial" w:cs="Arial"/>
          <w:kern w:val="2"/>
          <w:szCs w:val="24"/>
          <w14:ligatures w14:val="standardContextual"/>
        </w:rPr>
        <w:t xml:space="preserve">The Handyman Help at Home (HHH) service, funded </w:t>
      </w:r>
      <w:r w:rsidR="007B5F0E">
        <w:rPr>
          <w:rFonts w:ascii="Arial" w:eastAsia="Aptos" w:hAnsi="Arial" w:cs="Arial"/>
          <w:kern w:val="2"/>
          <w:szCs w:val="24"/>
          <w14:ligatures w14:val="standardContextual"/>
        </w:rPr>
        <w:t>via the</w:t>
      </w:r>
      <w:r w:rsidR="006832DF">
        <w:rPr>
          <w:rFonts w:ascii="Arial" w:eastAsia="Aptos" w:hAnsi="Arial" w:cs="Arial"/>
          <w:kern w:val="2"/>
          <w:szCs w:val="24"/>
          <w14:ligatures w14:val="standardContextual"/>
        </w:rPr>
        <w:t xml:space="preserve"> </w:t>
      </w:r>
      <w:r w:rsidRPr="00D03201">
        <w:rPr>
          <w:rFonts w:ascii="Arial" w:eastAsia="Aptos" w:hAnsi="Arial" w:cs="Arial"/>
          <w:kern w:val="2"/>
          <w:szCs w:val="24"/>
          <w14:ligatures w14:val="standardContextual"/>
        </w:rPr>
        <w:t xml:space="preserve">Better Care Fund, provides free practical </w:t>
      </w:r>
      <w:r w:rsidR="00EF7866">
        <w:rPr>
          <w:rFonts w:ascii="Arial" w:eastAsia="Aptos" w:hAnsi="Arial" w:cs="Arial"/>
          <w:kern w:val="2"/>
          <w:szCs w:val="24"/>
          <w14:ligatures w14:val="standardContextual"/>
        </w:rPr>
        <w:t>minor</w:t>
      </w:r>
      <w:r w:rsidRPr="00D03201">
        <w:rPr>
          <w:rFonts w:ascii="Arial" w:eastAsia="Aptos" w:hAnsi="Arial" w:cs="Arial"/>
          <w:kern w:val="2"/>
          <w:szCs w:val="24"/>
          <w14:ligatures w14:val="standardContextual"/>
        </w:rPr>
        <w:t xml:space="preserve"> adaptations and holistic support to vulnerable and disabled residents </w:t>
      </w:r>
      <w:r w:rsidR="00EF7866">
        <w:rPr>
          <w:rFonts w:ascii="Arial" w:eastAsia="Aptos" w:hAnsi="Arial" w:cs="Arial"/>
          <w:kern w:val="2"/>
          <w:szCs w:val="24"/>
          <w14:ligatures w14:val="standardContextual"/>
        </w:rPr>
        <w:t>across</w:t>
      </w:r>
      <w:r w:rsidRPr="00D03201">
        <w:rPr>
          <w:rFonts w:ascii="Arial" w:eastAsia="Aptos" w:hAnsi="Arial" w:cs="Arial"/>
          <w:kern w:val="2"/>
          <w:szCs w:val="24"/>
          <w14:ligatures w14:val="standardContextual"/>
        </w:rPr>
        <w:t xml:space="preserve"> South Derbyshire. By reducing risks within the home and supporting independence, HHH helps prevent avoidable hospital admissions and promotes safer, healthier living.</w:t>
      </w:r>
    </w:p>
    <w:p w14:paraId="341FFFD7" w14:textId="77777777" w:rsidR="00F572B3" w:rsidRPr="009E1210" w:rsidRDefault="00F572B3" w:rsidP="00A62C9A">
      <w:pPr>
        <w:rPr>
          <w:rFonts w:ascii="Arial" w:eastAsia="Aptos" w:hAnsi="Arial" w:cs="Arial"/>
          <w:color w:val="EE0000"/>
          <w:kern w:val="2"/>
          <w:szCs w:val="24"/>
          <w14:ligatures w14:val="standardContextual"/>
        </w:rPr>
      </w:pPr>
    </w:p>
    <w:p w14:paraId="1062B68F" w14:textId="77777777" w:rsidR="00BB44F0" w:rsidRPr="00DB2FB0" w:rsidRDefault="00BB44F0" w:rsidP="007F1862">
      <w:pPr>
        <w:jc w:val="both"/>
        <w:rPr>
          <w:rFonts w:ascii="Arial" w:hAnsi="Arial" w:cs="Arial"/>
          <w:szCs w:val="24"/>
        </w:rPr>
      </w:pPr>
    </w:p>
    <w:p w14:paraId="4B340E44" w14:textId="7631F9BF" w:rsidR="009F6812" w:rsidRPr="00340367" w:rsidRDefault="009F6812" w:rsidP="0057DC18">
      <w:pPr>
        <w:shd w:val="clear" w:color="auto" w:fill="FFFFFF" w:themeFill="background1"/>
        <w:rPr>
          <w:rFonts w:ascii="Arial" w:hAnsi="Arial" w:cs="Arial"/>
        </w:rPr>
      </w:pPr>
      <w:r w:rsidRPr="0057DC18">
        <w:rPr>
          <w:rFonts w:ascii="Arial" w:hAnsi="Arial" w:cs="Arial"/>
        </w:rPr>
        <w:t xml:space="preserve">This </w:t>
      </w:r>
      <w:r w:rsidR="00D03201">
        <w:rPr>
          <w:rFonts w:ascii="Arial" w:hAnsi="Arial" w:cs="Arial"/>
        </w:rPr>
        <w:t>service</w:t>
      </w:r>
      <w:r w:rsidRPr="0057DC18">
        <w:rPr>
          <w:rFonts w:ascii="Arial" w:hAnsi="Arial" w:cs="Arial"/>
        </w:rPr>
        <w:t xml:space="preserve"> </w:t>
      </w:r>
      <w:r w:rsidR="00551BBB" w:rsidRPr="0057DC18">
        <w:rPr>
          <w:rFonts w:ascii="Arial" w:hAnsi="Arial" w:cs="Arial"/>
        </w:rPr>
        <w:t xml:space="preserve">specifically </w:t>
      </w:r>
      <w:r w:rsidRPr="0057DC18">
        <w:rPr>
          <w:rFonts w:ascii="Arial" w:hAnsi="Arial" w:cs="Arial"/>
        </w:rPr>
        <w:t xml:space="preserve">aims to address </w:t>
      </w:r>
      <w:r w:rsidR="00551BBB" w:rsidRPr="0057DC18">
        <w:rPr>
          <w:rFonts w:ascii="Arial" w:hAnsi="Arial" w:cs="Arial"/>
        </w:rPr>
        <w:t>the following</w:t>
      </w:r>
      <w:r w:rsidRPr="0057DC18">
        <w:rPr>
          <w:rFonts w:ascii="Arial" w:hAnsi="Arial" w:cs="Arial"/>
        </w:rPr>
        <w:t xml:space="preserve"> issues:</w:t>
      </w:r>
    </w:p>
    <w:p w14:paraId="667F968D" w14:textId="47ABE63D" w:rsidR="00AA709B" w:rsidRPr="00AA709B" w:rsidRDefault="00AA709B" w:rsidP="00AA709B">
      <w:pPr>
        <w:jc w:val="both"/>
        <w:rPr>
          <w:rFonts w:ascii="Arial" w:hAnsi="Arial" w:cs="Arial"/>
        </w:rPr>
      </w:pPr>
    </w:p>
    <w:p w14:paraId="28D5552B" w14:textId="77777777" w:rsidR="00052F69" w:rsidRDefault="00052F69" w:rsidP="00AA709B">
      <w:pPr>
        <w:pStyle w:val="ListParagraph"/>
        <w:jc w:val="both"/>
        <w:rPr>
          <w:rFonts w:ascii="Arial" w:hAnsi="Arial" w:cs="Arial"/>
        </w:rPr>
      </w:pPr>
    </w:p>
    <w:p w14:paraId="47BF82E1" w14:textId="0FBB8B22" w:rsidR="00AA709B" w:rsidRPr="00052F69" w:rsidRDefault="00AA709B" w:rsidP="00AA709B">
      <w:pPr>
        <w:pStyle w:val="ListParagraph"/>
        <w:jc w:val="both"/>
        <w:rPr>
          <w:rFonts w:ascii="Arial" w:hAnsi="Arial" w:cs="Arial"/>
          <w:b/>
          <w:bCs/>
        </w:rPr>
      </w:pPr>
      <w:r w:rsidRPr="00052F69">
        <w:rPr>
          <w:rFonts w:ascii="Arial" w:hAnsi="Arial" w:cs="Arial"/>
          <w:b/>
          <w:bCs/>
        </w:rPr>
        <w:t>Enable independent living</w:t>
      </w:r>
    </w:p>
    <w:p w14:paraId="190CBB8C" w14:textId="77777777" w:rsidR="00AA709B" w:rsidRPr="00AA709B" w:rsidRDefault="00AA709B" w:rsidP="00AA709B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A709B">
        <w:rPr>
          <w:rFonts w:ascii="Arial" w:hAnsi="Arial" w:cs="Arial"/>
        </w:rPr>
        <w:t>To link and coordinate health, housing and social support so that vulnerable or disabled residents can continue living safely and independently at home.</w:t>
      </w:r>
    </w:p>
    <w:p w14:paraId="508AE312" w14:textId="77777777" w:rsidR="00AA709B" w:rsidRDefault="00AA709B" w:rsidP="00AA709B">
      <w:pPr>
        <w:jc w:val="both"/>
        <w:rPr>
          <w:rFonts w:ascii="Arial" w:hAnsi="Arial" w:cs="Arial"/>
        </w:rPr>
      </w:pPr>
    </w:p>
    <w:p w14:paraId="0BBC237B" w14:textId="630A8F24" w:rsidR="00AA709B" w:rsidRPr="00052F69" w:rsidRDefault="00AA709B" w:rsidP="00AA709B">
      <w:pPr>
        <w:pStyle w:val="ListParagraph"/>
        <w:jc w:val="both"/>
        <w:rPr>
          <w:rFonts w:ascii="Arial" w:hAnsi="Arial" w:cs="Arial"/>
          <w:b/>
          <w:bCs/>
        </w:rPr>
      </w:pPr>
      <w:r w:rsidRPr="00052F69">
        <w:rPr>
          <w:rFonts w:ascii="Arial" w:hAnsi="Arial" w:cs="Arial"/>
          <w:b/>
          <w:bCs/>
        </w:rPr>
        <w:t>Provide a person</w:t>
      </w:r>
      <w:r w:rsidRPr="00052F69">
        <w:rPr>
          <w:rFonts w:ascii="Cambria Math" w:hAnsi="Cambria Math" w:cs="Cambria Math"/>
          <w:b/>
          <w:bCs/>
        </w:rPr>
        <w:t>‑</w:t>
      </w:r>
      <w:r w:rsidRPr="00052F69">
        <w:rPr>
          <w:rFonts w:ascii="Arial" w:hAnsi="Arial" w:cs="Arial"/>
          <w:b/>
          <w:bCs/>
        </w:rPr>
        <w:t>centred, holistic service</w:t>
      </w:r>
    </w:p>
    <w:p w14:paraId="4BA9CA19" w14:textId="77777777" w:rsidR="00AA709B" w:rsidRPr="00AA709B" w:rsidRDefault="00AA709B" w:rsidP="00AA709B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A709B">
        <w:rPr>
          <w:rFonts w:ascii="Arial" w:hAnsi="Arial" w:cs="Arial"/>
        </w:rPr>
        <w:t>To deliver a tailored, needs</w:t>
      </w:r>
      <w:r w:rsidRPr="00AA709B">
        <w:rPr>
          <w:rFonts w:ascii="Cambria Math" w:hAnsi="Cambria Math" w:cs="Cambria Math"/>
        </w:rPr>
        <w:t>‑</w:t>
      </w:r>
      <w:r w:rsidRPr="00AA709B">
        <w:rPr>
          <w:rFonts w:ascii="Arial" w:hAnsi="Arial" w:cs="Arial"/>
        </w:rPr>
        <w:t>based offer where solutions are designed around the individual's personal circumstances, wellbeing, and risks.</w:t>
      </w:r>
    </w:p>
    <w:p w14:paraId="6498FD57" w14:textId="77777777" w:rsidR="00AA709B" w:rsidRDefault="00AA709B" w:rsidP="00AA709B">
      <w:pPr>
        <w:jc w:val="both"/>
        <w:rPr>
          <w:rFonts w:ascii="Arial" w:hAnsi="Arial" w:cs="Arial"/>
        </w:rPr>
      </w:pPr>
    </w:p>
    <w:p w14:paraId="60D12F0A" w14:textId="209CD74A" w:rsidR="00AA709B" w:rsidRPr="00052F69" w:rsidRDefault="00AA709B" w:rsidP="00AA709B">
      <w:pPr>
        <w:pStyle w:val="ListParagraph"/>
        <w:jc w:val="both"/>
        <w:rPr>
          <w:rFonts w:ascii="Arial" w:hAnsi="Arial" w:cs="Arial"/>
          <w:b/>
          <w:bCs/>
        </w:rPr>
      </w:pPr>
      <w:r w:rsidRPr="00052F69">
        <w:rPr>
          <w:rFonts w:ascii="Arial" w:hAnsi="Arial" w:cs="Arial"/>
          <w:b/>
          <w:bCs/>
        </w:rPr>
        <w:t>Improve health and wellbeing</w:t>
      </w:r>
    </w:p>
    <w:p w14:paraId="540688A5" w14:textId="77777777" w:rsidR="00AA709B" w:rsidRPr="00AA709B" w:rsidRDefault="00AA709B" w:rsidP="00AA709B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A709B">
        <w:rPr>
          <w:rFonts w:ascii="Arial" w:hAnsi="Arial" w:cs="Arial"/>
        </w:rPr>
        <w:t>To remove or reduce hazards in the home that could negatively affect a person’s physical or mental health.</w:t>
      </w:r>
    </w:p>
    <w:p w14:paraId="068475AB" w14:textId="77777777" w:rsidR="00AA709B" w:rsidRDefault="00AA709B" w:rsidP="00AA709B">
      <w:pPr>
        <w:jc w:val="both"/>
        <w:rPr>
          <w:rFonts w:ascii="Arial" w:hAnsi="Arial" w:cs="Arial"/>
        </w:rPr>
      </w:pPr>
    </w:p>
    <w:p w14:paraId="4FA793C4" w14:textId="7ED1BB70" w:rsidR="00AA709B" w:rsidRPr="00052F69" w:rsidRDefault="00AA709B" w:rsidP="00052F69">
      <w:pPr>
        <w:pStyle w:val="ListParagraph"/>
        <w:jc w:val="both"/>
        <w:rPr>
          <w:rFonts w:ascii="Arial" w:hAnsi="Arial" w:cs="Arial"/>
          <w:b/>
          <w:bCs/>
        </w:rPr>
      </w:pPr>
      <w:r w:rsidRPr="00052F69">
        <w:rPr>
          <w:rFonts w:ascii="Arial" w:hAnsi="Arial" w:cs="Arial"/>
          <w:b/>
          <w:bCs/>
        </w:rPr>
        <w:t>Reduce avoidable hospital admissions</w:t>
      </w:r>
    </w:p>
    <w:p w14:paraId="6ADCAE34" w14:textId="74DA6D2B" w:rsidR="00AA709B" w:rsidRDefault="00AA709B" w:rsidP="00AA709B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A709B">
        <w:rPr>
          <w:rFonts w:ascii="Arial" w:hAnsi="Arial" w:cs="Arial"/>
        </w:rPr>
        <w:t>To reduce slips, trips, falls and other risks that lead to emergency admissions</w:t>
      </w:r>
      <w:r w:rsidR="0034568C">
        <w:rPr>
          <w:rFonts w:ascii="Arial" w:hAnsi="Arial" w:cs="Arial"/>
        </w:rPr>
        <w:t xml:space="preserve">, </w:t>
      </w:r>
      <w:r w:rsidRPr="00AA709B">
        <w:rPr>
          <w:rFonts w:ascii="Arial" w:hAnsi="Arial" w:cs="Arial"/>
        </w:rPr>
        <w:t>thereby decreasing pressure on acute services, rehabilitation and bed</w:t>
      </w:r>
      <w:r w:rsidRPr="00AA709B">
        <w:rPr>
          <w:rFonts w:ascii="Cambria Math" w:hAnsi="Cambria Math" w:cs="Cambria Math"/>
        </w:rPr>
        <w:t>‑</w:t>
      </w:r>
      <w:r w:rsidRPr="00AA709B">
        <w:rPr>
          <w:rFonts w:ascii="Arial" w:hAnsi="Arial" w:cs="Arial"/>
        </w:rPr>
        <w:t>based care.</w:t>
      </w:r>
    </w:p>
    <w:p w14:paraId="2557BC4D" w14:textId="77777777" w:rsidR="0034568C" w:rsidRPr="00AA709B" w:rsidRDefault="0034568C" w:rsidP="0034568C">
      <w:pPr>
        <w:pStyle w:val="ListParagraph"/>
        <w:jc w:val="both"/>
        <w:rPr>
          <w:rFonts w:ascii="Arial" w:hAnsi="Arial" w:cs="Arial"/>
        </w:rPr>
      </w:pPr>
    </w:p>
    <w:p w14:paraId="286781EC" w14:textId="44839312" w:rsidR="00AA709B" w:rsidRPr="0034568C" w:rsidRDefault="00AA709B" w:rsidP="0034568C">
      <w:pPr>
        <w:pStyle w:val="ListParagraph"/>
        <w:jc w:val="both"/>
        <w:rPr>
          <w:rFonts w:ascii="Arial" w:hAnsi="Arial" w:cs="Arial"/>
          <w:b/>
          <w:bCs/>
        </w:rPr>
      </w:pPr>
      <w:r w:rsidRPr="0034568C">
        <w:rPr>
          <w:rFonts w:ascii="Arial" w:hAnsi="Arial" w:cs="Arial"/>
          <w:b/>
          <w:bCs/>
        </w:rPr>
        <w:t>Support faster hospital discharge</w:t>
      </w:r>
    </w:p>
    <w:p w14:paraId="25F00A03" w14:textId="77777777" w:rsidR="00AA709B" w:rsidRPr="00AA709B" w:rsidRDefault="00AA709B" w:rsidP="00AA709B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A709B">
        <w:rPr>
          <w:rFonts w:ascii="Arial" w:hAnsi="Arial" w:cs="Arial"/>
        </w:rPr>
        <w:t>To prepare homes for discharge and work closely with discharge teams to enable safe and timely returns home.</w:t>
      </w:r>
    </w:p>
    <w:p w14:paraId="2497BB5B" w14:textId="77777777" w:rsidR="00AA709B" w:rsidRDefault="00AA709B" w:rsidP="00AA709B">
      <w:pPr>
        <w:pStyle w:val="ListParagraph"/>
        <w:jc w:val="both"/>
        <w:rPr>
          <w:rFonts w:ascii="Arial" w:hAnsi="Arial" w:cs="Arial"/>
        </w:rPr>
      </w:pPr>
    </w:p>
    <w:p w14:paraId="5A69E8B5" w14:textId="4E08043F" w:rsidR="00AA709B" w:rsidRPr="00AA709B" w:rsidRDefault="00AA709B" w:rsidP="00AA709B">
      <w:pPr>
        <w:pStyle w:val="ListParagraph"/>
        <w:jc w:val="both"/>
        <w:rPr>
          <w:rFonts w:ascii="Arial" w:hAnsi="Arial" w:cs="Arial"/>
          <w:b/>
          <w:bCs/>
        </w:rPr>
      </w:pPr>
      <w:r w:rsidRPr="00AA709B">
        <w:rPr>
          <w:rFonts w:ascii="Arial" w:hAnsi="Arial" w:cs="Arial"/>
          <w:b/>
          <w:bCs/>
        </w:rPr>
        <w:t>Deliver financial and system</w:t>
      </w:r>
      <w:r w:rsidRPr="00AA709B">
        <w:rPr>
          <w:rFonts w:ascii="Cambria Math" w:hAnsi="Cambria Math" w:cs="Cambria Math"/>
          <w:b/>
          <w:bCs/>
        </w:rPr>
        <w:t>‑</w:t>
      </w:r>
      <w:r w:rsidRPr="00AA709B">
        <w:rPr>
          <w:rFonts w:ascii="Arial" w:hAnsi="Arial" w:cs="Arial"/>
          <w:b/>
          <w:bCs/>
        </w:rPr>
        <w:t>wide savings</w:t>
      </w:r>
    </w:p>
    <w:p w14:paraId="2C114DE2" w14:textId="10CA876D" w:rsidR="00AA709B" w:rsidRPr="00AA709B" w:rsidRDefault="00AA709B" w:rsidP="00AA709B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A709B">
        <w:rPr>
          <w:rFonts w:ascii="Arial" w:hAnsi="Arial" w:cs="Arial"/>
        </w:rPr>
        <w:t>To create material savings</w:t>
      </w:r>
      <w:r>
        <w:rPr>
          <w:rFonts w:ascii="Arial" w:hAnsi="Arial" w:cs="Arial"/>
        </w:rPr>
        <w:t xml:space="preserve"> </w:t>
      </w:r>
      <w:r w:rsidRPr="00AA709B">
        <w:rPr>
          <w:rFonts w:ascii="Arial" w:hAnsi="Arial" w:cs="Arial"/>
        </w:rPr>
        <w:t xml:space="preserve">estimated </w:t>
      </w:r>
      <w:r w:rsidR="0036185F">
        <w:rPr>
          <w:rFonts w:ascii="Arial" w:hAnsi="Arial" w:cs="Arial"/>
        </w:rPr>
        <w:t xml:space="preserve">at </w:t>
      </w:r>
      <w:r w:rsidRPr="00AA709B">
        <w:rPr>
          <w:rFonts w:ascii="Arial" w:hAnsi="Arial" w:cs="Arial"/>
        </w:rPr>
        <w:t>£30k per avoided hospital admission and £6k for avoided rehabilitation</w:t>
      </w:r>
      <w:r w:rsidR="002A706F">
        <w:rPr>
          <w:rFonts w:ascii="Arial" w:hAnsi="Arial" w:cs="Arial"/>
        </w:rPr>
        <w:t xml:space="preserve"> for slips, trips and falls</w:t>
      </w:r>
      <w:r w:rsidR="0036185F">
        <w:rPr>
          <w:rFonts w:ascii="Arial" w:hAnsi="Arial" w:cs="Arial"/>
        </w:rPr>
        <w:t xml:space="preserve">, </w:t>
      </w:r>
      <w:r w:rsidRPr="00AA709B">
        <w:rPr>
          <w:rFonts w:ascii="Arial" w:hAnsi="Arial" w:cs="Arial"/>
        </w:rPr>
        <w:t>contributing to Better Care Fund outcomes.</w:t>
      </w:r>
    </w:p>
    <w:p w14:paraId="3A521B49" w14:textId="2B219D59" w:rsidR="00AA709B" w:rsidRPr="00AA709B" w:rsidRDefault="00AA709B" w:rsidP="00AA709B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A709B">
        <w:rPr>
          <w:rFonts w:ascii="Arial" w:hAnsi="Arial" w:cs="Arial"/>
        </w:rPr>
        <w:t>Extend wellbeing through HHH Support Plus</w:t>
      </w:r>
    </w:p>
    <w:p w14:paraId="2FB5DA32" w14:textId="77777777" w:rsidR="00AA709B" w:rsidRDefault="00AA709B" w:rsidP="00AA709B">
      <w:pPr>
        <w:pStyle w:val="ListParagraph"/>
        <w:jc w:val="both"/>
        <w:rPr>
          <w:rFonts w:ascii="Arial" w:hAnsi="Arial" w:cs="Arial"/>
        </w:rPr>
      </w:pPr>
    </w:p>
    <w:p w14:paraId="7AEDA4D2" w14:textId="3FA4C8BD" w:rsidR="00AA709B" w:rsidRPr="00AA709B" w:rsidRDefault="00AA709B" w:rsidP="00AA709B">
      <w:pPr>
        <w:pStyle w:val="ListParagraph"/>
        <w:jc w:val="both"/>
        <w:rPr>
          <w:rFonts w:ascii="Arial" w:hAnsi="Arial" w:cs="Arial"/>
          <w:b/>
          <w:bCs/>
        </w:rPr>
      </w:pPr>
      <w:r w:rsidRPr="00AA709B">
        <w:rPr>
          <w:rFonts w:ascii="Arial" w:hAnsi="Arial" w:cs="Arial"/>
          <w:b/>
          <w:bCs/>
        </w:rPr>
        <w:t>To provide additional wrap</w:t>
      </w:r>
      <w:r w:rsidRPr="00AA709B">
        <w:rPr>
          <w:rFonts w:ascii="Cambria Math" w:hAnsi="Cambria Math" w:cs="Cambria Math"/>
          <w:b/>
          <w:bCs/>
        </w:rPr>
        <w:t>‑</w:t>
      </w:r>
      <w:r w:rsidRPr="00AA709B">
        <w:rPr>
          <w:rFonts w:ascii="Arial" w:hAnsi="Arial" w:cs="Arial"/>
          <w:b/>
          <w:bCs/>
        </w:rPr>
        <w:t>around support including:</w:t>
      </w:r>
    </w:p>
    <w:p w14:paraId="09D8FC4F" w14:textId="77777777" w:rsidR="00AA709B" w:rsidRPr="00AA709B" w:rsidRDefault="00AA709B" w:rsidP="00AA709B">
      <w:pPr>
        <w:jc w:val="both"/>
        <w:rPr>
          <w:rFonts w:ascii="Arial" w:hAnsi="Arial" w:cs="Arial"/>
        </w:rPr>
      </w:pPr>
    </w:p>
    <w:p w14:paraId="64542B74" w14:textId="77777777" w:rsidR="00AA709B" w:rsidRPr="00AA709B" w:rsidRDefault="00AA709B" w:rsidP="00AA709B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A709B">
        <w:rPr>
          <w:rFonts w:ascii="Arial" w:hAnsi="Arial" w:cs="Arial"/>
        </w:rPr>
        <w:t>reducing loneliness and isolation</w:t>
      </w:r>
    </w:p>
    <w:p w14:paraId="0C13E94B" w14:textId="77777777" w:rsidR="00AA709B" w:rsidRPr="00AA709B" w:rsidRDefault="00AA709B" w:rsidP="00AA709B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A709B">
        <w:rPr>
          <w:rFonts w:ascii="Arial" w:hAnsi="Arial" w:cs="Arial"/>
        </w:rPr>
        <w:t>improving social connection and activity</w:t>
      </w:r>
    </w:p>
    <w:p w14:paraId="72E9A827" w14:textId="77777777" w:rsidR="00AA709B" w:rsidRPr="00AA709B" w:rsidRDefault="00AA709B" w:rsidP="00AA709B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A709B">
        <w:rPr>
          <w:rFonts w:ascii="Arial" w:hAnsi="Arial" w:cs="Arial"/>
        </w:rPr>
        <w:t>benefit maximisation</w:t>
      </w:r>
    </w:p>
    <w:p w14:paraId="75D196F6" w14:textId="08E4CC12" w:rsidR="002A3A4F" w:rsidRPr="00AA709B" w:rsidRDefault="00AA709B" w:rsidP="00AA709B">
      <w:pPr>
        <w:pStyle w:val="ListParagraph"/>
        <w:numPr>
          <w:ilvl w:val="0"/>
          <w:numId w:val="48"/>
        </w:numPr>
        <w:jc w:val="both"/>
        <w:rPr>
          <w:rFonts w:ascii="Arial" w:hAnsi="Arial" w:cs="Arial"/>
        </w:rPr>
      </w:pPr>
      <w:r w:rsidRPr="00AA709B">
        <w:rPr>
          <w:rFonts w:ascii="Arial" w:hAnsi="Arial" w:cs="Arial"/>
        </w:rPr>
        <w:t>help with warmth, nutrition and wider wellbeing factors</w:t>
      </w:r>
    </w:p>
    <w:p w14:paraId="07838295" w14:textId="77777777" w:rsidR="002A3A4F" w:rsidRDefault="002A3A4F" w:rsidP="00BB7354">
      <w:pPr>
        <w:jc w:val="both"/>
        <w:rPr>
          <w:rFonts w:ascii="Arial" w:hAnsi="Arial" w:cs="Arial"/>
          <w:b/>
          <w:szCs w:val="24"/>
        </w:rPr>
      </w:pPr>
    </w:p>
    <w:p w14:paraId="1062B699" w14:textId="07161934" w:rsidR="00FA378A" w:rsidRPr="007657F1" w:rsidRDefault="00BB7354" w:rsidP="00BB7354">
      <w:pPr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lastRenderedPageBreak/>
        <w:t xml:space="preserve">1.2 </w:t>
      </w:r>
      <w:r w:rsidR="00FA378A" w:rsidRPr="007657F1">
        <w:rPr>
          <w:rFonts w:ascii="Arial" w:hAnsi="Arial" w:cs="Arial"/>
          <w:b/>
          <w:szCs w:val="24"/>
        </w:rPr>
        <w:t xml:space="preserve">ACCEPTANCE AND EVALUATION OF </w:t>
      </w:r>
      <w:r w:rsidR="00E20B50">
        <w:rPr>
          <w:rFonts w:ascii="Arial" w:hAnsi="Arial" w:cs="Arial"/>
          <w:b/>
          <w:szCs w:val="24"/>
        </w:rPr>
        <w:t>EXPRESSION</w:t>
      </w:r>
      <w:r w:rsidR="00E02588">
        <w:rPr>
          <w:rFonts w:ascii="Arial" w:hAnsi="Arial" w:cs="Arial"/>
          <w:b/>
          <w:szCs w:val="24"/>
        </w:rPr>
        <w:t xml:space="preserve"> OF INTEREST</w:t>
      </w:r>
    </w:p>
    <w:p w14:paraId="1062B69A" w14:textId="77777777" w:rsidR="00FA378A" w:rsidRPr="007657F1" w:rsidRDefault="00FA378A" w:rsidP="007F1862">
      <w:pPr>
        <w:jc w:val="both"/>
        <w:rPr>
          <w:rFonts w:ascii="Arial" w:hAnsi="Arial" w:cs="Arial"/>
          <w:szCs w:val="24"/>
        </w:rPr>
      </w:pPr>
    </w:p>
    <w:p w14:paraId="2B395754" w14:textId="7150F635" w:rsidR="00093EB5" w:rsidRPr="00093EB5" w:rsidRDefault="00093EB5" w:rsidP="00093EB5">
      <w:pPr>
        <w:pStyle w:val="ListParagraph"/>
        <w:numPr>
          <w:ilvl w:val="0"/>
          <w:numId w:val="46"/>
        </w:numPr>
        <w:jc w:val="both"/>
        <w:rPr>
          <w:rFonts w:ascii="Arial" w:hAnsi="Arial" w:cs="Arial"/>
        </w:rPr>
      </w:pPr>
      <w:r w:rsidRPr="00093EB5">
        <w:rPr>
          <w:rFonts w:ascii="Arial" w:hAnsi="Arial" w:cs="Arial"/>
        </w:rPr>
        <w:t>South Derbyshire District Council is inviting</w:t>
      </w:r>
      <w:r w:rsidR="00E02588">
        <w:rPr>
          <w:rFonts w:ascii="Arial" w:hAnsi="Arial" w:cs="Arial"/>
        </w:rPr>
        <w:t xml:space="preserve"> Expressions of Interest</w:t>
      </w:r>
      <w:r w:rsidRPr="00093EB5">
        <w:rPr>
          <w:rFonts w:ascii="Arial" w:hAnsi="Arial" w:cs="Arial"/>
        </w:rPr>
        <w:t xml:space="preserve"> for the provision of the goods, services or works described in this document.</w:t>
      </w:r>
    </w:p>
    <w:p w14:paraId="63646B57" w14:textId="037685F1" w:rsidR="00093EB5" w:rsidRPr="00093EB5" w:rsidRDefault="00093EB5" w:rsidP="00093EB5">
      <w:pPr>
        <w:pStyle w:val="ListParagraph"/>
        <w:numPr>
          <w:ilvl w:val="0"/>
          <w:numId w:val="46"/>
        </w:numPr>
        <w:jc w:val="both"/>
        <w:rPr>
          <w:rFonts w:ascii="Arial" w:hAnsi="Arial" w:cs="Arial"/>
        </w:rPr>
      </w:pPr>
      <w:r w:rsidRPr="00093EB5">
        <w:rPr>
          <w:rFonts w:ascii="Arial" w:hAnsi="Arial" w:cs="Arial"/>
        </w:rPr>
        <w:t xml:space="preserve">The Council is committed to ensuring transparency, fairness, and equal treatment of all </w:t>
      </w:r>
      <w:r w:rsidR="006A4F06">
        <w:rPr>
          <w:rFonts w:ascii="Arial" w:hAnsi="Arial" w:cs="Arial"/>
        </w:rPr>
        <w:t>applicants</w:t>
      </w:r>
      <w:r w:rsidRPr="00093EB5">
        <w:rPr>
          <w:rFonts w:ascii="Arial" w:hAnsi="Arial" w:cs="Arial"/>
        </w:rPr>
        <w:t xml:space="preserve"> throughout the process.</w:t>
      </w:r>
    </w:p>
    <w:p w14:paraId="1E76C957" w14:textId="137BA937" w:rsidR="00093EB5" w:rsidRPr="00093EB5" w:rsidRDefault="00093EB5" w:rsidP="00093EB5">
      <w:pPr>
        <w:pStyle w:val="ListParagraph"/>
        <w:numPr>
          <w:ilvl w:val="0"/>
          <w:numId w:val="46"/>
        </w:numPr>
        <w:jc w:val="both"/>
        <w:rPr>
          <w:rFonts w:ascii="Arial" w:hAnsi="Arial" w:cs="Arial"/>
        </w:rPr>
      </w:pPr>
      <w:r w:rsidRPr="00093EB5">
        <w:rPr>
          <w:rFonts w:ascii="Arial" w:hAnsi="Arial" w:cs="Arial"/>
        </w:rPr>
        <w:t xml:space="preserve">The Council reserves the right not to proceed with the </w:t>
      </w:r>
      <w:r w:rsidR="00F84542">
        <w:rPr>
          <w:rFonts w:ascii="Arial" w:hAnsi="Arial" w:cs="Arial"/>
        </w:rPr>
        <w:t>Expression of Interest</w:t>
      </w:r>
      <w:r w:rsidRPr="00093EB5">
        <w:rPr>
          <w:rFonts w:ascii="Arial" w:hAnsi="Arial" w:cs="Arial"/>
        </w:rPr>
        <w:t xml:space="preserve"> or not to award a </w:t>
      </w:r>
      <w:r w:rsidR="007E478A">
        <w:rPr>
          <w:rFonts w:ascii="Arial" w:hAnsi="Arial" w:cs="Arial"/>
        </w:rPr>
        <w:t>grant</w:t>
      </w:r>
      <w:r w:rsidRPr="00093EB5">
        <w:rPr>
          <w:rFonts w:ascii="Arial" w:hAnsi="Arial" w:cs="Arial"/>
        </w:rPr>
        <w:t xml:space="preserve">. No liability will be accepted for any costs incurred by </w:t>
      </w:r>
      <w:r w:rsidR="002B785D">
        <w:rPr>
          <w:rFonts w:ascii="Arial" w:hAnsi="Arial" w:cs="Arial"/>
        </w:rPr>
        <w:t>applicants</w:t>
      </w:r>
      <w:r w:rsidRPr="00093EB5">
        <w:rPr>
          <w:rFonts w:ascii="Arial" w:hAnsi="Arial" w:cs="Arial"/>
        </w:rPr>
        <w:t xml:space="preserve"> in preparing or submitting a</w:t>
      </w:r>
      <w:r w:rsidR="007E478A">
        <w:rPr>
          <w:rFonts w:ascii="Arial" w:hAnsi="Arial" w:cs="Arial"/>
        </w:rPr>
        <w:t>n</w:t>
      </w:r>
      <w:r w:rsidRPr="00093EB5">
        <w:rPr>
          <w:rFonts w:ascii="Arial" w:hAnsi="Arial" w:cs="Arial"/>
        </w:rPr>
        <w:t xml:space="preserve"> </w:t>
      </w:r>
      <w:r w:rsidR="007E478A">
        <w:rPr>
          <w:rFonts w:ascii="Arial" w:hAnsi="Arial" w:cs="Arial"/>
        </w:rPr>
        <w:t>Expression of Interest</w:t>
      </w:r>
      <w:r w:rsidRPr="00093EB5">
        <w:rPr>
          <w:rFonts w:ascii="Arial" w:hAnsi="Arial" w:cs="Arial"/>
        </w:rPr>
        <w:t>.</w:t>
      </w:r>
    </w:p>
    <w:p w14:paraId="4A3140EC" w14:textId="20E67A1C" w:rsidR="00FA378A" w:rsidRDefault="00093EB5" w:rsidP="00093EB5">
      <w:pPr>
        <w:pStyle w:val="ListParagraph"/>
        <w:numPr>
          <w:ilvl w:val="0"/>
          <w:numId w:val="46"/>
        </w:numPr>
        <w:jc w:val="both"/>
        <w:rPr>
          <w:rFonts w:ascii="Arial" w:hAnsi="Arial" w:cs="Arial"/>
        </w:rPr>
      </w:pPr>
      <w:r w:rsidRPr="00093EB5">
        <w:rPr>
          <w:rFonts w:ascii="Arial" w:hAnsi="Arial" w:cs="Arial"/>
        </w:rPr>
        <w:t>Submission of a</w:t>
      </w:r>
      <w:r w:rsidR="007E478A">
        <w:rPr>
          <w:rFonts w:ascii="Arial" w:hAnsi="Arial" w:cs="Arial"/>
        </w:rPr>
        <w:t xml:space="preserve">n Expression of Interest </w:t>
      </w:r>
      <w:r w:rsidRPr="00093EB5">
        <w:rPr>
          <w:rFonts w:ascii="Arial" w:hAnsi="Arial" w:cs="Arial"/>
        </w:rPr>
        <w:t xml:space="preserve">does not create any contractual or legal obligation on the part of the Council unless and until a formal award is made and </w:t>
      </w:r>
      <w:r w:rsidR="009241B2">
        <w:rPr>
          <w:rFonts w:ascii="Arial" w:hAnsi="Arial" w:cs="Arial"/>
        </w:rPr>
        <w:t>Grant Agreement</w:t>
      </w:r>
      <w:r w:rsidRPr="00093EB5">
        <w:rPr>
          <w:rFonts w:ascii="Arial" w:hAnsi="Arial" w:cs="Arial"/>
        </w:rPr>
        <w:t xml:space="preserve"> signed.</w:t>
      </w:r>
    </w:p>
    <w:p w14:paraId="7BB6FDCA" w14:textId="77777777" w:rsidR="00FE339A" w:rsidRDefault="00FE339A" w:rsidP="00FE339A">
      <w:pPr>
        <w:jc w:val="both"/>
        <w:rPr>
          <w:rFonts w:ascii="Arial" w:hAnsi="Arial" w:cs="Arial"/>
        </w:rPr>
      </w:pPr>
    </w:p>
    <w:p w14:paraId="7236CCCA" w14:textId="695DF5A9" w:rsidR="00FE339A" w:rsidRPr="00FE339A" w:rsidRDefault="0012159B" w:rsidP="00FE339A">
      <w:pPr>
        <w:pStyle w:val="ListParagraph"/>
        <w:numPr>
          <w:ilvl w:val="0"/>
          <w:numId w:val="4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Applicants</w:t>
      </w:r>
      <w:r w:rsidR="00FE339A" w:rsidRPr="00FE339A">
        <w:rPr>
          <w:rFonts w:ascii="Arial" w:hAnsi="Arial" w:cs="Arial"/>
        </w:rPr>
        <w:t xml:space="preserve"> must provide a full response to all questions set out in this document and complete the Pricing Schedule in full.</w:t>
      </w:r>
    </w:p>
    <w:p w14:paraId="3B5B45A4" w14:textId="5A0C6730" w:rsidR="00FE339A" w:rsidRPr="00FE339A" w:rsidRDefault="00FE339A" w:rsidP="00FE339A">
      <w:pPr>
        <w:pStyle w:val="ListParagraph"/>
        <w:numPr>
          <w:ilvl w:val="0"/>
          <w:numId w:val="46"/>
        </w:numPr>
        <w:jc w:val="both"/>
        <w:rPr>
          <w:rFonts w:ascii="Arial" w:hAnsi="Arial" w:cs="Arial"/>
        </w:rPr>
      </w:pPr>
      <w:r w:rsidRPr="00FE339A">
        <w:rPr>
          <w:rFonts w:ascii="Arial" w:hAnsi="Arial" w:cs="Arial"/>
        </w:rPr>
        <w:t xml:space="preserve">The completed </w:t>
      </w:r>
      <w:r w:rsidR="0047174C">
        <w:rPr>
          <w:rFonts w:ascii="Arial" w:hAnsi="Arial" w:cs="Arial"/>
        </w:rPr>
        <w:t>Expression of Interest</w:t>
      </w:r>
      <w:r w:rsidRPr="00FE339A">
        <w:rPr>
          <w:rFonts w:ascii="Arial" w:hAnsi="Arial" w:cs="Arial"/>
        </w:rPr>
        <w:t xml:space="preserve"> must be submitted </w:t>
      </w:r>
      <w:r w:rsidR="00377CC5">
        <w:rPr>
          <w:rFonts w:ascii="Arial" w:hAnsi="Arial" w:cs="Arial"/>
        </w:rPr>
        <w:t xml:space="preserve">to </w:t>
      </w:r>
      <w:hyperlink r:id="rId12" w:history="1">
        <w:r w:rsidR="003C1A5F">
          <w:rPr>
            <w:rStyle w:val="Hyperlink"/>
            <w:rFonts w:ascii="Arial" w:hAnsi="Arial" w:cs="Arial"/>
          </w:rPr>
          <w:t>strategic.housing</w:t>
        </w:r>
        <w:r w:rsidR="00377CC5" w:rsidRPr="007F12BE">
          <w:rPr>
            <w:rStyle w:val="Hyperlink"/>
            <w:rFonts w:ascii="Arial" w:hAnsi="Arial" w:cs="Arial"/>
          </w:rPr>
          <w:t>@southderbyshire.gov.uk</w:t>
        </w:r>
      </w:hyperlink>
      <w:r w:rsidR="00377CC5">
        <w:rPr>
          <w:rFonts w:ascii="Arial" w:hAnsi="Arial" w:cs="Arial"/>
        </w:rPr>
        <w:t xml:space="preserve"> </w:t>
      </w:r>
      <w:r w:rsidRPr="00FE339A">
        <w:rPr>
          <w:rFonts w:ascii="Arial" w:hAnsi="Arial" w:cs="Arial"/>
        </w:rPr>
        <w:t>along with the Pricing Schedule and any supporting information requested.</w:t>
      </w:r>
    </w:p>
    <w:p w14:paraId="1CC99EB4" w14:textId="4D576456" w:rsidR="00FE339A" w:rsidRDefault="00FE339A" w:rsidP="00FE339A">
      <w:pPr>
        <w:pStyle w:val="ListParagraph"/>
        <w:numPr>
          <w:ilvl w:val="0"/>
          <w:numId w:val="46"/>
        </w:numPr>
        <w:jc w:val="both"/>
        <w:rPr>
          <w:rFonts w:ascii="Arial" w:hAnsi="Arial" w:cs="Arial"/>
        </w:rPr>
      </w:pPr>
      <w:r w:rsidRPr="00FE339A">
        <w:rPr>
          <w:rFonts w:ascii="Arial" w:hAnsi="Arial" w:cs="Arial"/>
        </w:rPr>
        <w:t xml:space="preserve">The </w:t>
      </w:r>
      <w:r w:rsidR="00377CC5">
        <w:rPr>
          <w:rFonts w:ascii="Arial" w:hAnsi="Arial" w:cs="Arial"/>
        </w:rPr>
        <w:t>Expression of Interest</w:t>
      </w:r>
      <w:r w:rsidRPr="00FE339A">
        <w:rPr>
          <w:rFonts w:ascii="Arial" w:hAnsi="Arial" w:cs="Arial"/>
        </w:rPr>
        <w:t xml:space="preserve"> must:</w:t>
      </w:r>
    </w:p>
    <w:p w14:paraId="2CABD402" w14:textId="2B956DA8" w:rsidR="00FE339A" w:rsidRDefault="00FE339A" w:rsidP="00B21E14">
      <w:pPr>
        <w:pStyle w:val="ListParagraph"/>
        <w:numPr>
          <w:ilvl w:val="1"/>
          <w:numId w:val="46"/>
        </w:numPr>
        <w:ind w:left="1418" w:hanging="338"/>
        <w:jc w:val="both"/>
        <w:rPr>
          <w:rFonts w:ascii="Arial" w:hAnsi="Arial" w:cs="Arial"/>
        </w:rPr>
      </w:pPr>
      <w:r w:rsidRPr="00FE339A">
        <w:rPr>
          <w:rFonts w:ascii="Arial" w:hAnsi="Arial" w:cs="Arial"/>
        </w:rPr>
        <w:t xml:space="preserve">Be signed by an authorised representative of the </w:t>
      </w:r>
      <w:r w:rsidR="006774BC">
        <w:rPr>
          <w:rFonts w:ascii="Arial" w:hAnsi="Arial" w:cs="Arial"/>
        </w:rPr>
        <w:t>applicant.</w:t>
      </w:r>
    </w:p>
    <w:p w14:paraId="385BDE39" w14:textId="3F7BC676" w:rsidR="00FE339A" w:rsidRPr="00FE339A" w:rsidRDefault="00FE339A" w:rsidP="00B21E14">
      <w:pPr>
        <w:pStyle w:val="ListParagraph"/>
        <w:numPr>
          <w:ilvl w:val="1"/>
          <w:numId w:val="46"/>
        </w:numPr>
        <w:ind w:left="1418" w:hanging="338"/>
        <w:jc w:val="both"/>
        <w:rPr>
          <w:rFonts w:ascii="Arial" w:hAnsi="Arial" w:cs="Arial"/>
        </w:rPr>
      </w:pPr>
      <w:r w:rsidRPr="00FE339A">
        <w:rPr>
          <w:rFonts w:ascii="Arial" w:hAnsi="Arial" w:cs="Arial"/>
        </w:rPr>
        <w:t xml:space="preserve">Remain valid and open for acceptance by the Council for a period of 90 calendar days from the closing date for receipt of </w:t>
      </w:r>
      <w:r w:rsidR="006774BC">
        <w:rPr>
          <w:rFonts w:ascii="Arial" w:hAnsi="Arial" w:cs="Arial"/>
        </w:rPr>
        <w:t>Expressions of Interest.</w:t>
      </w:r>
    </w:p>
    <w:p w14:paraId="737BF2FE" w14:textId="3769060D" w:rsidR="00FE339A" w:rsidRDefault="00FE339A" w:rsidP="00FE339A">
      <w:pPr>
        <w:pStyle w:val="ListParagraph"/>
        <w:numPr>
          <w:ilvl w:val="0"/>
          <w:numId w:val="46"/>
        </w:numPr>
        <w:jc w:val="both"/>
        <w:rPr>
          <w:rFonts w:ascii="Arial" w:hAnsi="Arial" w:cs="Arial"/>
        </w:rPr>
      </w:pPr>
      <w:r w:rsidRPr="00FE339A">
        <w:rPr>
          <w:rFonts w:ascii="Arial" w:hAnsi="Arial" w:cs="Arial"/>
        </w:rPr>
        <w:t>Incomplete or unsigned submissions may be deemed non-compliant.</w:t>
      </w:r>
    </w:p>
    <w:p w14:paraId="2AB399CE" w14:textId="6A1F2A5D" w:rsidR="00790258" w:rsidRPr="00790258" w:rsidRDefault="00790258" w:rsidP="00790258">
      <w:pPr>
        <w:jc w:val="both"/>
        <w:rPr>
          <w:rFonts w:ascii="Arial" w:hAnsi="Arial" w:cs="Arial"/>
        </w:rPr>
      </w:pPr>
      <w:r w:rsidRPr="00790258">
        <w:rPr>
          <w:rFonts w:ascii="Arial" w:hAnsi="Arial" w:cs="Arial"/>
        </w:rPr>
        <w:t xml:space="preserve">The Council will award the </w:t>
      </w:r>
      <w:r w:rsidR="006774BC">
        <w:rPr>
          <w:rFonts w:ascii="Arial" w:hAnsi="Arial" w:cs="Arial"/>
        </w:rPr>
        <w:t>Grant</w:t>
      </w:r>
      <w:r w:rsidRPr="00790258">
        <w:rPr>
          <w:rFonts w:ascii="Arial" w:hAnsi="Arial" w:cs="Arial"/>
        </w:rPr>
        <w:t xml:space="preserve"> to the </w:t>
      </w:r>
      <w:r w:rsidR="0023249D">
        <w:rPr>
          <w:rFonts w:ascii="Arial" w:hAnsi="Arial" w:cs="Arial"/>
        </w:rPr>
        <w:t>Applicant</w:t>
      </w:r>
      <w:r w:rsidRPr="00790258">
        <w:rPr>
          <w:rFonts w:ascii="Arial" w:hAnsi="Arial" w:cs="Arial"/>
        </w:rPr>
        <w:t xml:space="preserve"> whose </w:t>
      </w:r>
      <w:r w:rsidR="006774BC">
        <w:rPr>
          <w:rFonts w:ascii="Arial" w:hAnsi="Arial" w:cs="Arial"/>
        </w:rPr>
        <w:t>Expression of Interest</w:t>
      </w:r>
      <w:r w:rsidRPr="00790258">
        <w:rPr>
          <w:rFonts w:ascii="Arial" w:hAnsi="Arial" w:cs="Arial"/>
        </w:rPr>
        <w:t xml:space="preserve"> is considered the most advantageous overall, </w:t>
      </w:r>
      <w:proofErr w:type="gramStart"/>
      <w:r w:rsidRPr="00790258">
        <w:rPr>
          <w:rFonts w:ascii="Arial" w:hAnsi="Arial" w:cs="Arial"/>
        </w:rPr>
        <w:t>taking into account</w:t>
      </w:r>
      <w:proofErr w:type="gramEnd"/>
      <w:r w:rsidRPr="00790258">
        <w:rPr>
          <w:rFonts w:ascii="Arial" w:hAnsi="Arial" w:cs="Arial"/>
        </w:rPr>
        <w:t xml:space="preserve"> a range of factors such as price, quality, social value, and alignment with the Council’s objectives. The Council is not bound to accept the lowest-priced </w:t>
      </w:r>
      <w:r w:rsidR="006774BC">
        <w:rPr>
          <w:rFonts w:ascii="Arial" w:hAnsi="Arial" w:cs="Arial"/>
        </w:rPr>
        <w:t>Expression of Interest</w:t>
      </w:r>
      <w:r w:rsidRPr="00790258">
        <w:rPr>
          <w:rFonts w:ascii="Arial" w:hAnsi="Arial" w:cs="Arial"/>
        </w:rPr>
        <w:t xml:space="preserve"> or any </w:t>
      </w:r>
      <w:r w:rsidR="006774BC">
        <w:rPr>
          <w:rFonts w:ascii="Arial" w:hAnsi="Arial" w:cs="Arial"/>
        </w:rPr>
        <w:t>Expression of Interest</w:t>
      </w:r>
      <w:r w:rsidRPr="00790258">
        <w:rPr>
          <w:rFonts w:ascii="Arial" w:hAnsi="Arial" w:cs="Arial"/>
        </w:rPr>
        <w:t xml:space="preserve"> submitted.</w:t>
      </w:r>
    </w:p>
    <w:p w14:paraId="2AF17328" w14:textId="56999059" w:rsidR="00FA378A" w:rsidRPr="007657F1" w:rsidRDefault="00FA378A" w:rsidP="20E94F5B">
      <w:pPr>
        <w:jc w:val="both"/>
        <w:rPr>
          <w:rFonts w:ascii="Arial" w:hAnsi="Arial" w:cs="Arial"/>
          <w:b/>
          <w:bCs/>
        </w:rPr>
      </w:pPr>
    </w:p>
    <w:p w14:paraId="1062B6BA" w14:textId="2032C772" w:rsidR="00FA378A" w:rsidRPr="007657F1" w:rsidRDefault="006E379C" w:rsidP="20E94F5B">
      <w:pPr>
        <w:jc w:val="both"/>
        <w:rPr>
          <w:rFonts w:ascii="Arial" w:hAnsi="Arial" w:cs="Arial"/>
        </w:rPr>
      </w:pPr>
      <w:r w:rsidRPr="20E94F5B">
        <w:rPr>
          <w:rFonts w:ascii="Arial" w:hAnsi="Arial" w:cs="Arial"/>
          <w:b/>
          <w:bCs/>
        </w:rPr>
        <w:t xml:space="preserve">1.3 </w:t>
      </w:r>
      <w:r w:rsidR="00FA378A" w:rsidRPr="20E94F5B">
        <w:rPr>
          <w:rFonts w:ascii="Arial" w:hAnsi="Arial" w:cs="Arial"/>
          <w:b/>
          <w:bCs/>
        </w:rPr>
        <w:t>FREEDOM OF INFORMATION</w:t>
      </w:r>
    </w:p>
    <w:p w14:paraId="1062B6BB" w14:textId="77777777" w:rsidR="00FA378A" w:rsidRPr="007657F1" w:rsidRDefault="00FA378A" w:rsidP="007F1862">
      <w:pPr>
        <w:ind w:left="720"/>
        <w:jc w:val="both"/>
        <w:rPr>
          <w:rFonts w:ascii="Arial" w:hAnsi="Arial"/>
          <w:szCs w:val="24"/>
        </w:rPr>
      </w:pPr>
    </w:p>
    <w:p w14:paraId="1062B6BC" w14:textId="65F1C4CB" w:rsidR="00FA378A" w:rsidRPr="007657F1" w:rsidRDefault="00FA378A" w:rsidP="006E379C">
      <w:pPr>
        <w:jc w:val="both"/>
        <w:rPr>
          <w:rFonts w:ascii="Arial" w:hAnsi="Arial"/>
          <w:szCs w:val="24"/>
        </w:rPr>
      </w:pPr>
      <w:r w:rsidRPr="007657F1">
        <w:rPr>
          <w:rFonts w:ascii="Arial" w:hAnsi="Arial"/>
          <w:szCs w:val="24"/>
        </w:rPr>
        <w:t xml:space="preserve">Information in relation to this </w:t>
      </w:r>
      <w:r w:rsidR="006774BC">
        <w:rPr>
          <w:rFonts w:ascii="Arial" w:hAnsi="Arial" w:cs="Arial"/>
          <w:szCs w:val="24"/>
        </w:rPr>
        <w:t>Expression of Interest</w:t>
      </w:r>
      <w:r w:rsidRPr="007657F1">
        <w:rPr>
          <w:rFonts w:ascii="Arial" w:hAnsi="Arial"/>
          <w:szCs w:val="24"/>
        </w:rPr>
        <w:t xml:space="preserve"> may be made available on demand in accordance with the requirements of the Freedom of Information Act 2000.</w:t>
      </w:r>
    </w:p>
    <w:p w14:paraId="1062B6BD" w14:textId="77777777" w:rsidR="00FA378A" w:rsidRPr="007657F1" w:rsidRDefault="00FA378A" w:rsidP="006E379C">
      <w:pPr>
        <w:jc w:val="both"/>
        <w:rPr>
          <w:rFonts w:ascii="Arial" w:hAnsi="Arial"/>
          <w:szCs w:val="24"/>
        </w:rPr>
      </w:pPr>
    </w:p>
    <w:p w14:paraId="1062B6BE" w14:textId="03137106" w:rsidR="00FA378A" w:rsidRPr="007657F1" w:rsidRDefault="00F2719E" w:rsidP="006E379C">
      <w:pPr>
        <w:jc w:val="both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Applicants</w:t>
      </w:r>
      <w:r w:rsidR="00FA378A" w:rsidRPr="007657F1">
        <w:rPr>
          <w:rFonts w:ascii="Arial" w:hAnsi="Arial"/>
          <w:szCs w:val="24"/>
        </w:rPr>
        <w:t xml:space="preserve"> should state if any of the information supplied by them is confidential or commercially sensitive or should not be disclosed in response to a request for information under the Act. </w:t>
      </w:r>
      <w:r>
        <w:rPr>
          <w:rFonts w:ascii="Arial" w:hAnsi="Arial"/>
          <w:szCs w:val="24"/>
        </w:rPr>
        <w:t>Applicants</w:t>
      </w:r>
      <w:r w:rsidR="00FA378A" w:rsidRPr="007657F1">
        <w:rPr>
          <w:rFonts w:ascii="Arial" w:hAnsi="Arial"/>
          <w:szCs w:val="24"/>
        </w:rPr>
        <w:t xml:space="preserve"> should state why they consider the information to be confidential or commercially sensitive.</w:t>
      </w:r>
    </w:p>
    <w:p w14:paraId="1062B6BF" w14:textId="77777777" w:rsidR="00FA378A" w:rsidRPr="007657F1" w:rsidRDefault="00FA378A" w:rsidP="006E379C">
      <w:pPr>
        <w:jc w:val="both"/>
        <w:rPr>
          <w:rFonts w:ascii="Arial" w:hAnsi="Arial"/>
          <w:szCs w:val="24"/>
        </w:rPr>
      </w:pPr>
    </w:p>
    <w:p w14:paraId="1062B6C0" w14:textId="77777777" w:rsidR="00FA378A" w:rsidRPr="007657F1" w:rsidRDefault="00FA378A" w:rsidP="006E379C">
      <w:pPr>
        <w:jc w:val="both"/>
        <w:rPr>
          <w:rFonts w:ascii="Arial" w:hAnsi="Arial"/>
          <w:szCs w:val="24"/>
        </w:rPr>
      </w:pPr>
      <w:r w:rsidRPr="007657F1">
        <w:rPr>
          <w:rFonts w:ascii="Arial" w:hAnsi="Arial"/>
          <w:szCs w:val="24"/>
        </w:rPr>
        <w:t xml:space="preserve">This will not guarantee that the information will not be disclosed but will be examined in the light of the exemptions provided in the Act. </w:t>
      </w:r>
    </w:p>
    <w:p w14:paraId="1062B6C1" w14:textId="77777777" w:rsidR="00FA378A" w:rsidRPr="007657F1" w:rsidRDefault="00FA378A" w:rsidP="007F1862">
      <w:pPr>
        <w:ind w:left="720"/>
        <w:jc w:val="both"/>
        <w:rPr>
          <w:rFonts w:ascii="Arial" w:hAnsi="Arial" w:cs="Arial"/>
          <w:szCs w:val="24"/>
        </w:rPr>
      </w:pPr>
      <w:r w:rsidRPr="007657F1">
        <w:rPr>
          <w:rFonts w:ascii="Arial" w:hAnsi="Arial" w:cs="Arial"/>
          <w:szCs w:val="24"/>
        </w:rPr>
        <w:br w:type="page"/>
      </w:r>
    </w:p>
    <w:p w14:paraId="1062B6C2" w14:textId="77777777" w:rsidR="00FA378A" w:rsidRPr="007657F1" w:rsidRDefault="006A1A0C" w:rsidP="007F1862">
      <w:pPr>
        <w:ind w:left="720" w:hanging="720"/>
        <w:jc w:val="both"/>
        <w:rPr>
          <w:rFonts w:ascii="Arial" w:hAnsi="Arial" w:cs="Arial"/>
          <w:szCs w:val="2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062B8C8" wp14:editId="1062B8C9">
                <wp:simplePos x="0" y="0"/>
                <wp:positionH relativeFrom="column">
                  <wp:posOffset>-1905</wp:posOffset>
                </wp:positionH>
                <wp:positionV relativeFrom="margin">
                  <wp:posOffset>116840</wp:posOffset>
                </wp:positionV>
                <wp:extent cx="5486400" cy="365760"/>
                <wp:effectExtent l="0" t="0" r="19050" b="1524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2B8EF" w14:textId="77777777" w:rsidR="00FA378A" w:rsidRDefault="00FA378A" w:rsidP="007F1862">
                            <w:pPr>
                              <w:pStyle w:val="Heading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2 -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2B8C8" id="AutoShape 7" o:spid="_x0000_s1029" style="position:absolute;left:0;text-align:left;margin-left:-.15pt;margin-top:9.2pt;width:6in;height:28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" fillcolor="#ddd" strokecolor="#969696">
                <v:textbox>
                  <w:txbxContent>
                    <w:p w14:paraId="1062B8EF" w14:textId="77777777" w:rsidR="00FA378A" w:rsidRDefault="00FA378A" w:rsidP="007F1862">
                      <w:pPr>
                        <w:pStyle w:val="Heading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2 - SPECIFICATION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1062B6C3" w14:textId="77777777" w:rsidR="00FA378A" w:rsidRPr="007657F1" w:rsidRDefault="00FA378A" w:rsidP="007F1862">
      <w:pPr>
        <w:rPr>
          <w:szCs w:val="24"/>
        </w:rPr>
      </w:pPr>
    </w:p>
    <w:p w14:paraId="1062B6C4" w14:textId="77777777" w:rsidR="001D5E8A" w:rsidRDefault="001D5E8A" w:rsidP="002B7DC7">
      <w:pPr>
        <w:jc w:val="both"/>
        <w:rPr>
          <w:rFonts w:ascii="Arial" w:hAnsi="Arial" w:cs="Arial"/>
          <w:szCs w:val="24"/>
        </w:rPr>
      </w:pPr>
    </w:p>
    <w:p w14:paraId="1062B6C6" w14:textId="6FDC6385" w:rsidR="00454C85" w:rsidRPr="00454C85" w:rsidRDefault="00C35DA1" w:rsidP="00454C85">
      <w:pPr>
        <w:spacing w:before="100" w:beforeAutospacing="1" w:after="100" w:afterAutospacing="1"/>
        <w:rPr>
          <w:rFonts w:ascii="Arial" w:hAnsi="Arial" w:cs="Arial"/>
          <w:b/>
          <w:szCs w:val="24"/>
          <w:lang w:eastAsia="en-GB"/>
        </w:rPr>
      </w:pPr>
      <w:r>
        <w:rPr>
          <w:rFonts w:ascii="Arial" w:hAnsi="Arial" w:cs="Arial"/>
          <w:b/>
          <w:lang w:eastAsia="en-GB"/>
        </w:rPr>
        <w:t>2.1 INTRODUCTION</w:t>
      </w:r>
    </w:p>
    <w:p w14:paraId="19763EFD" w14:textId="26C80C2A" w:rsidR="00BD7091" w:rsidRPr="001E0A26" w:rsidRDefault="009E5295" w:rsidP="006E0580">
      <w:pPr>
        <w:spacing w:beforeAutospacing="1" w:afterAutospacing="1"/>
        <w:rPr>
          <w:rFonts w:ascii="Arial" w:hAnsi="Arial" w:cs="Arial"/>
          <w:lang w:eastAsia="en-GB"/>
        </w:rPr>
      </w:pPr>
      <w:r w:rsidRPr="006E0580">
        <w:rPr>
          <w:rFonts w:ascii="Arial" w:hAnsi="Arial" w:cs="Arial"/>
          <w:lang w:eastAsia="en-GB"/>
        </w:rPr>
        <w:t>The Council is seeking a single contractor to deliver a</w:t>
      </w:r>
      <w:r w:rsidR="009647D7">
        <w:rPr>
          <w:rFonts w:ascii="Arial" w:hAnsi="Arial" w:cs="Arial"/>
          <w:lang w:eastAsia="en-GB"/>
        </w:rPr>
        <w:t xml:space="preserve"> </w:t>
      </w:r>
      <w:r w:rsidR="009647D7" w:rsidRPr="009647D7">
        <w:rPr>
          <w:rFonts w:ascii="Arial" w:hAnsi="Arial" w:cs="Arial"/>
          <w:lang w:eastAsia="en-GB"/>
        </w:rPr>
        <w:t xml:space="preserve">HHH </w:t>
      </w:r>
      <w:r w:rsidR="00844215">
        <w:rPr>
          <w:rFonts w:ascii="Arial" w:hAnsi="Arial" w:cs="Arial"/>
          <w:lang w:eastAsia="en-GB"/>
        </w:rPr>
        <w:t>service that can</w:t>
      </w:r>
      <w:r w:rsidR="009647D7" w:rsidRPr="009647D7">
        <w:rPr>
          <w:rFonts w:ascii="Arial" w:hAnsi="Arial" w:cs="Arial"/>
          <w:lang w:eastAsia="en-GB"/>
        </w:rPr>
        <w:t xml:space="preserve"> improve independent living, reduce hazards, and prevent hospital admissions through coordinated health, housing, and social support. </w:t>
      </w:r>
    </w:p>
    <w:p w14:paraId="6F7D6F98" w14:textId="20322F22" w:rsidR="007B47FC" w:rsidRPr="007B47FC" w:rsidRDefault="00FC6FF7" w:rsidP="007B47FC">
      <w:pPr>
        <w:autoSpaceDE w:val="0"/>
        <w:autoSpaceDN w:val="0"/>
        <w:adjustRightInd w:val="0"/>
        <w:rPr>
          <w:rFonts w:ascii="Arial" w:hAnsi="Arial" w:cs="Arial"/>
          <w:b/>
          <w:bCs/>
          <w:color w:val="0B0C0C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B0C0C"/>
          <w:szCs w:val="24"/>
          <w:shd w:val="clear" w:color="auto" w:fill="FFFFFF"/>
        </w:rPr>
        <w:t>2.</w:t>
      </w:r>
      <w:r w:rsidR="00C35DA1">
        <w:rPr>
          <w:rFonts w:ascii="Arial" w:hAnsi="Arial" w:cs="Arial"/>
          <w:b/>
          <w:bCs/>
          <w:color w:val="0B0C0C"/>
          <w:szCs w:val="24"/>
          <w:shd w:val="clear" w:color="auto" w:fill="FFFFFF"/>
        </w:rPr>
        <w:t>2</w:t>
      </w:r>
      <w:r>
        <w:rPr>
          <w:rFonts w:ascii="Arial" w:hAnsi="Arial" w:cs="Arial"/>
          <w:b/>
          <w:bCs/>
          <w:color w:val="0B0C0C"/>
          <w:szCs w:val="24"/>
          <w:shd w:val="clear" w:color="auto" w:fill="FFFFFF"/>
        </w:rPr>
        <w:t xml:space="preserve"> </w:t>
      </w:r>
      <w:r w:rsidR="001E0A26">
        <w:rPr>
          <w:rFonts w:ascii="Arial" w:hAnsi="Arial" w:cs="Arial"/>
          <w:b/>
          <w:bCs/>
          <w:color w:val="0B0C0C"/>
          <w:szCs w:val="24"/>
          <w:shd w:val="clear" w:color="auto" w:fill="FFFFFF"/>
        </w:rPr>
        <w:t>Handypersons</w:t>
      </w:r>
      <w:r w:rsidR="00FB23B9">
        <w:rPr>
          <w:rFonts w:ascii="Arial" w:hAnsi="Arial" w:cs="Arial"/>
          <w:b/>
          <w:bCs/>
          <w:color w:val="0B0C0C"/>
          <w:szCs w:val="24"/>
          <w:shd w:val="clear" w:color="auto" w:fill="FFFFFF"/>
        </w:rPr>
        <w:t xml:space="preserve"> Help at Home (HHH) Service</w:t>
      </w:r>
      <w:r w:rsidR="001E0A26">
        <w:rPr>
          <w:rFonts w:ascii="Arial" w:hAnsi="Arial" w:cs="Arial"/>
          <w:b/>
          <w:bCs/>
          <w:color w:val="0B0C0C"/>
          <w:szCs w:val="24"/>
          <w:shd w:val="clear" w:color="auto" w:fill="FFFFFF"/>
        </w:rPr>
        <w:t xml:space="preserve"> </w:t>
      </w:r>
      <w:r w:rsidR="00BB54FD" w:rsidRPr="007B47FC">
        <w:rPr>
          <w:rFonts w:ascii="Arial" w:hAnsi="Arial" w:cs="Arial"/>
          <w:b/>
          <w:bCs/>
          <w:color w:val="0B0C0C"/>
          <w:szCs w:val="24"/>
          <w:shd w:val="clear" w:color="auto" w:fill="FFFFFF"/>
        </w:rPr>
        <w:t xml:space="preserve"> </w:t>
      </w:r>
    </w:p>
    <w:p w14:paraId="29C7A82D" w14:textId="05E632F6" w:rsidR="00B47738" w:rsidRDefault="00B47738" w:rsidP="0063781C">
      <w:pPr>
        <w:autoSpaceDE w:val="0"/>
        <w:autoSpaceDN w:val="0"/>
        <w:adjustRightInd w:val="0"/>
        <w:rPr>
          <w:rFonts w:ascii="Arial" w:hAnsi="Arial" w:cs="Arial"/>
          <w:color w:val="0B0C0C"/>
          <w:szCs w:val="24"/>
          <w:shd w:val="clear" w:color="auto" w:fill="FFFFFF"/>
        </w:rPr>
      </w:pPr>
    </w:p>
    <w:p w14:paraId="3650B67A" w14:textId="77777777" w:rsidR="0063781C" w:rsidRPr="0063781C" w:rsidRDefault="0063781C" w:rsidP="0063781C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63781C">
        <w:rPr>
          <w:rFonts w:ascii="Arial" w:hAnsi="Arial" w:cs="Arial"/>
          <w:lang w:eastAsia="en-GB"/>
        </w:rPr>
        <w:t>The service aims to link and coordinate health, housing, and social support to enable individuals to live independently, delivering a person</w:t>
      </w:r>
      <w:r w:rsidRPr="0063781C">
        <w:rPr>
          <w:rFonts w:ascii="Arial" w:hAnsi="Arial" w:cs="Arial"/>
          <w:lang w:eastAsia="en-GB"/>
        </w:rPr>
        <w:noBreakHyphen/>
        <w:t xml:space="preserve">centred and holistic offer that </w:t>
      </w:r>
      <w:proofErr w:type="gramStart"/>
      <w:r w:rsidRPr="0063781C">
        <w:rPr>
          <w:rFonts w:ascii="Arial" w:hAnsi="Arial" w:cs="Arial"/>
          <w:lang w:eastAsia="en-GB"/>
        </w:rPr>
        <w:t>tailors</w:t>
      </w:r>
      <w:proofErr w:type="gramEnd"/>
      <w:r w:rsidRPr="0063781C">
        <w:rPr>
          <w:rFonts w:ascii="Arial" w:hAnsi="Arial" w:cs="Arial"/>
          <w:lang w:eastAsia="en-GB"/>
        </w:rPr>
        <w:t xml:space="preserve"> solutions to each beneficiary’s unique needs. By removing or reducing housing</w:t>
      </w:r>
      <w:r w:rsidRPr="0063781C">
        <w:rPr>
          <w:rFonts w:ascii="Arial" w:hAnsi="Arial" w:cs="Arial"/>
          <w:lang w:eastAsia="en-GB"/>
        </w:rPr>
        <w:noBreakHyphen/>
        <w:t>related hazards, the service enhances health and wellbeing while also helping to reduce hospital admissions and support early discharge, ultimately contributing to a reduction in bed</w:t>
      </w:r>
      <w:r w:rsidRPr="0063781C">
        <w:rPr>
          <w:rFonts w:ascii="Arial" w:hAnsi="Arial" w:cs="Arial"/>
          <w:lang w:eastAsia="en-GB"/>
        </w:rPr>
        <w:noBreakHyphen/>
        <w:t>based care</w:t>
      </w:r>
      <w:r w:rsidRPr="0063781C">
        <w:rPr>
          <w:rFonts w:ascii="Arial" w:hAnsi="Arial" w:cs="Arial"/>
          <w:shd w:val="clear" w:color="auto" w:fill="FFFFFF"/>
        </w:rPr>
        <w:t>.</w:t>
      </w:r>
    </w:p>
    <w:p w14:paraId="6B8B9B17" w14:textId="48A0C032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</w:p>
    <w:p w14:paraId="65C9ABE7" w14:textId="28B5C616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b/>
          <w:bCs/>
          <w:shd w:val="clear" w:color="auto" w:fill="FFFFFF"/>
        </w:rPr>
      </w:pPr>
      <w:r w:rsidRPr="00B47738">
        <w:rPr>
          <w:rFonts w:ascii="Arial" w:hAnsi="Arial" w:cs="Arial"/>
          <w:b/>
          <w:bCs/>
          <w:shd w:val="clear" w:color="auto" w:fill="FFFFFF"/>
        </w:rPr>
        <w:t>Key Outcomes the Service Must Deliver</w:t>
      </w:r>
    </w:p>
    <w:p w14:paraId="04D4A226" w14:textId="77777777" w:rsidR="00B47738" w:rsidRPr="00B47738" w:rsidRDefault="00B47738" w:rsidP="00B47738">
      <w:pPr>
        <w:numPr>
          <w:ilvl w:val="0"/>
          <w:numId w:val="51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Material cost savings to health and care systems (e.g., reduced falls, reduced non</w:t>
      </w:r>
      <w:r w:rsidRPr="00B47738">
        <w:rPr>
          <w:rFonts w:ascii="Arial" w:hAnsi="Arial" w:cs="Arial"/>
          <w:shd w:val="clear" w:color="auto" w:fill="FFFFFF"/>
        </w:rPr>
        <w:noBreakHyphen/>
        <w:t>planned admissions).</w:t>
      </w:r>
    </w:p>
    <w:p w14:paraId="6C5D4E7D" w14:textId="77777777" w:rsidR="00B47738" w:rsidRPr="00B47738" w:rsidRDefault="00B47738" w:rsidP="00B47738">
      <w:pPr>
        <w:numPr>
          <w:ilvl w:val="0"/>
          <w:numId w:val="51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Faster and safer discharge from hospital, helping reduce discharge backlogs.</w:t>
      </w:r>
    </w:p>
    <w:p w14:paraId="52990493" w14:textId="77777777" w:rsidR="00B47738" w:rsidRPr="00B47738" w:rsidRDefault="00B47738" w:rsidP="00B47738">
      <w:pPr>
        <w:numPr>
          <w:ilvl w:val="0"/>
          <w:numId w:val="51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Increased safety within the home environment through timely, preventative interventions.</w:t>
      </w:r>
    </w:p>
    <w:p w14:paraId="53515C49" w14:textId="77777777" w:rsidR="00B47738" w:rsidRPr="00B47738" w:rsidRDefault="00B47738" w:rsidP="00B47738">
      <w:pPr>
        <w:numPr>
          <w:ilvl w:val="0"/>
          <w:numId w:val="51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Improved quality of life, reduced isolation, and increased confidence for vulnerable residents.</w:t>
      </w:r>
    </w:p>
    <w:p w14:paraId="734E3109" w14:textId="59FA0FC2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color w:val="EE0000"/>
          <w:shd w:val="clear" w:color="auto" w:fill="FFFFFF"/>
        </w:rPr>
      </w:pPr>
    </w:p>
    <w:p w14:paraId="19BC2247" w14:textId="04B0AADE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b/>
          <w:bCs/>
          <w:shd w:val="clear" w:color="auto" w:fill="FFFFFF"/>
        </w:rPr>
      </w:pPr>
      <w:r w:rsidRPr="00B47738">
        <w:rPr>
          <w:rFonts w:ascii="Arial" w:hAnsi="Arial" w:cs="Arial"/>
          <w:b/>
          <w:bCs/>
          <w:shd w:val="clear" w:color="auto" w:fill="FFFFFF"/>
        </w:rPr>
        <w:t>Scope of Services to Be Delivered</w:t>
      </w:r>
    </w:p>
    <w:p w14:paraId="73278DD0" w14:textId="77777777" w:rsidR="0033290B" w:rsidRPr="0033290B" w:rsidRDefault="0033290B" w:rsidP="00B47738">
      <w:pPr>
        <w:autoSpaceDE w:val="0"/>
        <w:autoSpaceDN w:val="0"/>
        <w:adjustRightInd w:val="0"/>
        <w:rPr>
          <w:rFonts w:ascii="Arial" w:hAnsi="Arial" w:cs="Arial"/>
          <w:b/>
          <w:bCs/>
          <w:shd w:val="clear" w:color="auto" w:fill="FFFFFF"/>
        </w:rPr>
      </w:pPr>
    </w:p>
    <w:p w14:paraId="617BC8F2" w14:textId="096497FD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b/>
          <w:bCs/>
          <w:shd w:val="clear" w:color="auto" w:fill="FFFFFF"/>
        </w:rPr>
      </w:pPr>
      <w:r w:rsidRPr="00B47738">
        <w:rPr>
          <w:rFonts w:ascii="Arial" w:hAnsi="Arial" w:cs="Arial"/>
          <w:b/>
          <w:bCs/>
          <w:shd w:val="clear" w:color="auto" w:fill="FFFFFF"/>
        </w:rPr>
        <w:t>Handyman Help at Home (HHH)</w:t>
      </w:r>
    </w:p>
    <w:p w14:paraId="64D8CCDF" w14:textId="77777777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The Provider must deliver:</w:t>
      </w:r>
    </w:p>
    <w:p w14:paraId="6C38627F" w14:textId="77777777" w:rsidR="00B47738" w:rsidRPr="00B47738" w:rsidRDefault="00B47738" w:rsidP="00B47738">
      <w:pPr>
        <w:numPr>
          <w:ilvl w:val="0"/>
          <w:numId w:val="52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 xml:space="preserve">Installation of </w:t>
      </w:r>
      <w:r w:rsidRPr="00B47738">
        <w:rPr>
          <w:rFonts w:ascii="Arial" w:hAnsi="Arial" w:cs="Arial"/>
          <w:b/>
          <w:bCs/>
          <w:shd w:val="clear" w:color="auto" w:fill="FFFFFF"/>
        </w:rPr>
        <w:t>grab rails</w:t>
      </w:r>
      <w:r w:rsidRPr="00B47738">
        <w:rPr>
          <w:rFonts w:ascii="Arial" w:hAnsi="Arial" w:cs="Arial"/>
          <w:shd w:val="clear" w:color="auto" w:fill="FFFFFF"/>
        </w:rPr>
        <w:t xml:space="preserve"> and other mobility or safety aids.</w:t>
      </w:r>
    </w:p>
    <w:p w14:paraId="4A279A06" w14:textId="77777777" w:rsidR="00B47738" w:rsidRPr="00B47738" w:rsidRDefault="00B47738" w:rsidP="00B47738">
      <w:pPr>
        <w:numPr>
          <w:ilvl w:val="0"/>
          <w:numId w:val="52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 xml:space="preserve">Installation of </w:t>
      </w:r>
      <w:r w:rsidRPr="00B47738">
        <w:rPr>
          <w:rFonts w:ascii="Arial" w:hAnsi="Arial" w:cs="Arial"/>
          <w:b/>
          <w:bCs/>
          <w:shd w:val="clear" w:color="auto" w:fill="FFFFFF"/>
        </w:rPr>
        <w:t>key safes</w:t>
      </w:r>
      <w:r w:rsidRPr="00B47738">
        <w:rPr>
          <w:rFonts w:ascii="Arial" w:hAnsi="Arial" w:cs="Arial"/>
          <w:shd w:val="clear" w:color="auto" w:fill="FFFFFF"/>
        </w:rPr>
        <w:t>.</w:t>
      </w:r>
    </w:p>
    <w:p w14:paraId="6C4CA3A1" w14:textId="77777777" w:rsidR="00B47738" w:rsidRPr="00B47738" w:rsidRDefault="00B47738" w:rsidP="00B47738">
      <w:pPr>
        <w:numPr>
          <w:ilvl w:val="0"/>
          <w:numId w:val="52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b/>
          <w:bCs/>
          <w:shd w:val="clear" w:color="auto" w:fill="FFFFFF"/>
        </w:rPr>
        <w:t>Minor home repairs</w:t>
      </w:r>
      <w:r w:rsidRPr="00B47738">
        <w:rPr>
          <w:rFonts w:ascii="Arial" w:hAnsi="Arial" w:cs="Arial"/>
          <w:shd w:val="clear" w:color="auto" w:fill="FFFFFF"/>
        </w:rPr>
        <w:t>, maintenance and safety</w:t>
      </w:r>
      <w:r w:rsidRPr="00B47738">
        <w:rPr>
          <w:rFonts w:ascii="Arial" w:hAnsi="Arial" w:cs="Arial"/>
          <w:shd w:val="clear" w:color="auto" w:fill="FFFFFF"/>
        </w:rPr>
        <w:noBreakHyphen/>
        <w:t>related adjustments.</w:t>
      </w:r>
    </w:p>
    <w:p w14:paraId="532E5451" w14:textId="77777777" w:rsidR="00B47738" w:rsidRPr="00B47738" w:rsidRDefault="00B47738" w:rsidP="00B47738">
      <w:pPr>
        <w:numPr>
          <w:ilvl w:val="0"/>
          <w:numId w:val="52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 xml:space="preserve">Actions to </w:t>
      </w:r>
      <w:r w:rsidRPr="00B47738">
        <w:rPr>
          <w:rFonts w:ascii="Arial" w:hAnsi="Arial" w:cs="Arial"/>
          <w:b/>
          <w:bCs/>
          <w:shd w:val="clear" w:color="auto" w:fill="FFFFFF"/>
        </w:rPr>
        <w:t>eliminate fall risks</w:t>
      </w:r>
      <w:r w:rsidRPr="00B47738">
        <w:rPr>
          <w:rFonts w:ascii="Arial" w:hAnsi="Arial" w:cs="Arial"/>
          <w:shd w:val="clear" w:color="auto" w:fill="FFFFFF"/>
        </w:rPr>
        <w:t xml:space="preserve">, including: </w:t>
      </w:r>
    </w:p>
    <w:p w14:paraId="336598F1" w14:textId="77777777" w:rsidR="00B47738" w:rsidRPr="00B47738" w:rsidRDefault="00B47738" w:rsidP="00B47738">
      <w:pPr>
        <w:numPr>
          <w:ilvl w:val="1"/>
          <w:numId w:val="52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Removal or fixing of carpet trip hazards</w:t>
      </w:r>
    </w:p>
    <w:p w14:paraId="5BA93682" w14:textId="77777777" w:rsidR="00B47738" w:rsidRPr="00B47738" w:rsidRDefault="00B47738" w:rsidP="00B47738">
      <w:pPr>
        <w:numPr>
          <w:ilvl w:val="1"/>
          <w:numId w:val="52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Replacing light bulbs</w:t>
      </w:r>
    </w:p>
    <w:p w14:paraId="059CF4B8" w14:textId="77777777" w:rsidR="00B47738" w:rsidRPr="00B47738" w:rsidRDefault="00B47738" w:rsidP="00B47738">
      <w:pPr>
        <w:numPr>
          <w:ilvl w:val="1"/>
          <w:numId w:val="52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Fixing curtain poles/tracks</w:t>
      </w:r>
    </w:p>
    <w:p w14:paraId="7164E200" w14:textId="77777777" w:rsidR="00B47738" w:rsidRPr="00B47738" w:rsidRDefault="00B47738" w:rsidP="00B47738">
      <w:pPr>
        <w:numPr>
          <w:ilvl w:val="1"/>
          <w:numId w:val="52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Putting up shelves and pictures</w:t>
      </w:r>
    </w:p>
    <w:p w14:paraId="463F0BD1" w14:textId="77777777" w:rsidR="00B47738" w:rsidRPr="0033290B" w:rsidRDefault="00B47738" w:rsidP="00B47738">
      <w:pPr>
        <w:numPr>
          <w:ilvl w:val="0"/>
          <w:numId w:val="52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Other small</w:t>
      </w:r>
      <w:r w:rsidRPr="00B47738">
        <w:rPr>
          <w:rFonts w:ascii="Arial" w:hAnsi="Arial" w:cs="Arial"/>
          <w:shd w:val="clear" w:color="auto" w:fill="FFFFFF"/>
        </w:rPr>
        <w:noBreakHyphen/>
        <w:t>scale home improvements that support safety, independence, and wellbeing.</w:t>
      </w:r>
    </w:p>
    <w:p w14:paraId="573A7655" w14:textId="77777777" w:rsidR="0033290B" w:rsidRPr="00B47738" w:rsidRDefault="0033290B" w:rsidP="0033290B">
      <w:pPr>
        <w:autoSpaceDE w:val="0"/>
        <w:autoSpaceDN w:val="0"/>
        <w:adjustRightInd w:val="0"/>
        <w:ind w:left="720"/>
        <w:rPr>
          <w:rFonts w:ascii="Arial" w:hAnsi="Arial" w:cs="Arial"/>
          <w:color w:val="EE0000"/>
          <w:shd w:val="clear" w:color="auto" w:fill="FFFFFF"/>
        </w:rPr>
      </w:pPr>
    </w:p>
    <w:p w14:paraId="7BB52777" w14:textId="70E15D76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b/>
          <w:bCs/>
          <w:shd w:val="clear" w:color="auto" w:fill="FFFFFF"/>
        </w:rPr>
      </w:pPr>
      <w:r w:rsidRPr="00B47738">
        <w:rPr>
          <w:rFonts w:ascii="Arial" w:hAnsi="Arial" w:cs="Arial"/>
          <w:b/>
          <w:bCs/>
          <w:shd w:val="clear" w:color="auto" w:fill="FFFFFF"/>
        </w:rPr>
        <w:t>HHH Support Plus</w:t>
      </w:r>
    </w:p>
    <w:p w14:paraId="6FB7F890" w14:textId="77777777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The Provider must offer:</w:t>
      </w:r>
    </w:p>
    <w:p w14:paraId="7FC7A1B9" w14:textId="77777777" w:rsidR="00B47738" w:rsidRPr="00B47738" w:rsidRDefault="00B47738" w:rsidP="00B47738">
      <w:pPr>
        <w:numPr>
          <w:ilvl w:val="0"/>
          <w:numId w:val="53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Holistic assessment of wider health, wellbeing, and social needs.</w:t>
      </w:r>
    </w:p>
    <w:p w14:paraId="28942853" w14:textId="77777777" w:rsidR="00B47738" w:rsidRPr="00B47738" w:rsidRDefault="00B47738" w:rsidP="00B47738">
      <w:pPr>
        <w:numPr>
          <w:ilvl w:val="0"/>
          <w:numId w:val="53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 xml:space="preserve">Signposting or direct referral into: </w:t>
      </w:r>
    </w:p>
    <w:p w14:paraId="56DBC434" w14:textId="77777777" w:rsidR="00B47738" w:rsidRPr="00B47738" w:rsidRDefault="00B47738" w:rsidP="00B47738">
      <w:pPr>
        <w:numPr>
          <w:ilvl w:val="1"/>
          <w:numId w:val="53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Befriending services</w:t>
      </w:r>
    </w:p>
    <w:p w14:paraId="4802E6BE" w14:textId="77777777" w:rsidR="00B47738" w:rsidRPr="00B47738" w:rsidRDefault="00B47738" w:rsidP="00B47738">
      <w:pPr>
        <w:numPr>
          <w:ilvl w:val="1"/>
          <w:numId w:val="53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CAB/benefits advice and income maximisation</w:t>
      </w:r>
    </w:p>
    <w:p w14:paraId="325AD76C" w14:textId="77777777" w:rsidR="00B47738" w:rsidRPr="00B47738" w:rsidRDefault="00B47738" w:rsidP="00B47738">
      <w:pPr>
        <w:numPr>
          <w:ilvl w:val="1"/>
          <w:numId w:val="53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Group activities or physical activity opportunities</w:t>
      </w:r>
    </w:p>
    <w:p w14:paraId="62072040" w14:textId="77777777" w:rsidR="00B47738" w:rsidRPr="00B47738" w:rsidRDefault="00B47738" w:rsidP="00B47738">
      <w:pPr>
        <w:numPr>
          <w:ilvl w:val="1"/>
          <w:numId w:val="53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Healthy eating, warm</w:t>
      </w:r>
      <w:r w:rsidRPr="00B47738">
        <w:rPr>
          <w:rFonts w:ascii="Arial" w:hAnsi="Arial" w:cs="Arial"/>
          <w:shd w:val="clear" w:color="auto" w:fill="FFFFFF"/>
        </w:rPr>
        <w:noBreakHyphen/>
        <w:t>home, and cost</w:t>
      </w:r>
      <w:r w:rsidRPr="00B47738">
        <w:rPr>
          <w:rFonts w:ascii="Arial" w:hAnsi="Arial" w:cs="Arial"/>
          <w:shd w:val="clear" w:color="auto" w:fill="FFFFFF"/>
        </w:rPr>
        <w:noBreakHyphen/>
        <w:t>of</w:t>
      </w:r>
      <w:r w:rsidRPr="00B47738">
        <w:rPr>
          <w:rFonts w:ascii="Arial" w:hAnsi="Arial" w:cs="Arial"/>
          <w:shd w:val="clear" w:color="auto" w:fill="FFFFFF"/>
        </w:rPr>
        <w:noBreakHyphen/>
        <w:t>living support</w:t>
      </w:r>
    </w:p>
    <w:p w14:paraId="466D252B" w14:textId="77777777" w:rsidR="00B47738" w:rsidRPr="00B47738" w:rsidRDefault="00B47738" w:rsidP="00B47738">
      <w:pPr>
        <w:numPr>
          <w:ilvl w:val="1"/>
          <w:numId w:val="53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Additional SDCVS or partner services</w:t>
      </w:r>
    </w:p>
    <w:p w14:paraId="6437CE5E" w14:textId="77777777" w:rsidR="00B47738" w:rsidRPr="00B47738" w:rsidRDefault="00B47738" w:rsidP="00B47738">
      <w:pPr>
        <w:numPr>
          <w:ilvl w:val="0"/>
          <w:numId w:val="53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lastRenderedPageBreak/>
        <w:t>Identification and escalation of concerns around isolation, hoarding, substance issues, poverty etc.</w:t>
      </w:r>
    </w:p>
    <w:p w14:paraId="4BF4CDA1" w14:textId="77777777" w:rsidR="00B47738" w:rsidRPr="00B47738" w:rsidRDefault="00B47738" w:rsidP="00B47738">
      <w:pPr>
        <w:numPr>
          <w:ilvl w:val="0"/>
          <w:numId w:val="53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Liaison with hospital discharge teams when required.</w:t>
      </w:r>
    </w:p>
    <w:p w14:paraId="09817F65" w14:textId="693B7E42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color w:val="EE0000"/>
          <w:shd w:val="clear" w:color="auto" w:fill="FFFFFF"/>
        </w:rPr>
      </w:pPr>
    </w:p>
    <w:p w14:paraId="4800FA5E" w14:textId="53F21F94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b/>
          <w:bCs/>
          <w:shd w:val="clear" w:color="auto" w:fill="FFFFFF"/>
        </w:rPr>
      </w:pPr>
      <w:r w:rsidRPr="00B47738">
        <w:rPr>
          <w:rFonts w:ascii="Arial" w:hAnsi="Arial" w:cs="Arial"/>
          <w:b/>
          <w:bCs/>
          <w:shd w:val="clear" w:color="auto" w:fill="FFFFFF"/>
        </w:rPr>
        <w:t>Eligibility &amp; Compliance</w:t>
      </w:r>
    </w:p>
    <w:p w14:paraId="6891B639" w14:textId="77777777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The service must:</w:t>
      </w:r>
    </w:p>
    <w:p w14:paraId="39088CE3" w14:textId="77777777" w:rsidR="00B47738" w:rsidRPr="00B47738" w:rsidRDefault="00B47738" w:rsidP="00B47738">
      <w:pPr>
        <w:numPr>
          <w:ilvl w:val="0"/>
          <w:numId w:val="54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 xml:space="preserve">Support </w:t>
      </w:r>
      <w:r w:rsidRPr="00B47738">
        <w:rPr>
          <w:rFonts w:ascii="Arial" w:hAnsi="Arial" w:cs="Arial"/>
          <w:b/>
          <w:bCs/>
          <w:shd w:val="clear" w:color="auto" w:fill="FFFFFF"/>
        </w:rPr>
        <w:t>only private</w:t>
      </w:r>
      <w:r w:rsidRPr="00B47738">
        <w:rPr>
          <w:rFonts w:ascii="Arial" w:hAnsi="Arial" w:cs="Arial"/>
          <w:b/>
          <w:bCs/>
          <w:shd w:val="clear" w:color="auto" w:fill="FFFFFF"/>
        </w:rPr>
        <w:noBreakHyphen/>
        <w:t>sector residents in South Derbyshire</w:t>
      </w:r>
      <w:r w:rsidRPr="00B47738">
        <w:rPr>
          <w:rFonts w:ascii="Arial" w:hAnsi="Arial" w:cs="Arial"/>
          <w:shd w:val="clear" w:color="auto" w:fill="FFFFFF"/>
        </w:rPr>
        <w:t>.</w:t>
      </w:r>
    </w:p>
    <w:p w14:paraId="1811B4B0" w14:textId="77777777" w:rsidR="00B47738" w:rsidRPr="00B47738" w:rsidRDefault="00B47738" w:rsidP="00B47738">
      <w:pPr>
        <w:numPr>
          <w:ilvl w:val="0"/>
          <w:numId w:val="54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 xml:space="preserve">Support those who are </w:t>
      </w:r>
      <w:r w:rsidRPr="00B47738">
        <w:rPr>
          <w:rFonts w:ascii="Arial" w:hAnsi="Arial" w:cs="Arial"/>
          <w:b/>
          <w:bCs/>
          <w:shd w:val="clear" w:color="auto" w:fill="FFFFFF"/>
        </w:rPr>
        <w:t>disabled</w:t>
      </w:r>
      <w:r w:rsidRPr="00B47738">
        <w:rPr>
          <w:rFonts w:ascii="Arial" w:hAnsi="Arial" w:cs="Arial"/>
          <w:shd w:val="clear" w:color="auto" w:fill="FFFFFF"/>
        </w:rPr>
        <w:t xml:space="preserve"> or </w:t>
      </w:r>
      <w:r w:rsidRPr="00B47738">
        <w:rPr>
          <w:rFonts w:ascii="Arial" w:hAnsi="Arial" w:cs="Arial"/>
          <w:b/>
          <w:bCs/>
          <w:shd w:val="clear" w:color="auto" w:fill="FFFFFF"/>
        </w:rPr>
        <w:t>vulnerable</w:t>
      </w:r>
      <w:r w:rsidRPr="00B47738">
        <w:rPr>
          <w:rFonts w:ascii="Arial" w:hAnsi="Arial" w:cs="Arial"/>
          <w:shd w:val="clear" w:color="auto" w:fill="FFFFFF"/>
        </w:rPr>
        <w:t xml:space="preserve">, including: </w:t>
      </w:r>
    </w:p>
    <w:p w14:paraId="7A4D7DB4" w14:textId="77777777" w:rsidR="00B47738" w:rsidRPr="00B47738" w:rsidRDefault="00B47738" w:rsidP="00B47738">
      <w:pPr>
        <w:numPr>
          <w:ilvl w:val="1"/>
          <w:numId w:val="54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Physical/mental impairments with substantial long</w:t>
      </w:r>
      <w:r w:rsidRPr="00B47738">
        <w:rPr>
          <w:rFonts w:ascii="Arial" w:hAnsi="Arial" w:cs="Arial"/>
          <w:shd w:val="clear" w:color="auto" w:fill="FFFFFF"/>
        </w:rPr>
        <w:noBreakHyphen/>
        <w:t>term effects</w:t>
      </w:r>
    </w:p>
    <w:p w14:paraId="09DC6452" w14:textId="77777777" w:rsidR="00B47738" w:rsidRPr="00B47738" w:rsidRDefault="00B47738" w:rsidP="00B47738">
      <w:pPr>
        <w:numPr>
          <w:ilvl w:val="1"/>
          <w:numId w:val="54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Significant health conditions made worse by their living environment</w:t>
      </w:r>
    </w:p>
    <w:p w14:paraId="67015010" w14:textId="77777777" w:rsidR="00B47738" w:rsidRPr="00B47738" w:rsidRDefault="00B47738" w:rsidP="00B47738">
      <w:pPr>
        <w:numPr>
          <w:ilvl w:val="1"/>
          <w:numId w:val="54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Older adults who are vulnerable due to age</w:t>
      </w:r>
    </w:p>
    <w:p w14:paraId="38697172" w14:textId="77777777" w:rsidR="00B47738" w:rsidRPr="00B47738" w:rsidRDefault="00B47738" w:rsidP="00B47738">
      <w:pPr>
        <w:numPr>
          <w:ilvl w:val="0"/>
          <w:numId w:val="54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 xml:space="preserve">Deliver services </w:t>
      </w:r>
      <w:r w:rsidRPr="00B47738">
        <w:rPr>
          <w:rFonts w:ascii="Arial" w:hAnsi="Arial" w:cs="Arial"/>
          <w:b/>
          <w:bCs/>
          <w:shd w:val="clear" w:color="auto" w:fill="FFFFFF"/>
        </w:rPr>
        <w:t>free of charge</w:t>
      </w:r>
      <w:r w:rsidRPr="00B47738">
        <w:rPr>
          <w:rFonts w:ascii="Arial" w:hAnsi="Arial" w:cs="Arial"/>
          <w:shd w:val="clear" w:color="auto" w:fill="FFFFFF"/>
        </w:rPr>
        <w:t xml:space="preserve"> within the defined scope.</w:t>
      </w:r>
    </w:p>
    <w:p w14:paraId="4031F104" w14:textId="77777777" w:rsidR="00B47738" w:rsidRPr="00B47738" w:rsidRDefault="00B47738" w:rsidP="00B47738">
      <w:pPr>
        <w:numPr>
          <w:ilvl w:val="0"/>
          <w:numId w:val="54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 xml:space="preserve">Ensure no individual receives more than </w:t>
      </w:r>
      <w:r w:rsidRPr="00B47738">
        <w:rPr>
          <w:rFonts w:ascii="Arial" w:hAnsi="Arial" w:cs="Arial"/>
          <w:b/>
          <w:bCs/>
          <w:shd w:val="clear" w:color="auto" w:fill="FFFFFF"/>
        </w:rPr>
        <w:t>three HHH interventions per year</w:t>
      </w:r>
      <w:r w:rsidRPr="00B47738">
        <w:rPr>
          <w:rFonts w:ascii="Arial" w:hAnsi="Arial" w:cs="Arial"/>
          <w:shd w:val="clear" w:color="auto" w:fill="FFFFFF"/>
        </w:rPr>
        <w:t xml:space="preserve"> (HHH Support Plus is unlimited).</w:t>
      </w:r>
    </w:p>
    <w:p w14:paraId="56F7EEAF" w14:textId="2A67A2B0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color w:val="EE0000"/>
          <w:shd w:val="clear" w:color="auto" w:fill="FFFFFF"/>
        </w:rPr>
      </w:pPr>
    </w:p>
    <w:p w14:paraId="008C8D50" w14:textId="47EBC082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b/>
          <w:bCs/>
          <w:shd w:val="clear" w:color="auto" w:fill="FFFFFF"/>
        </w:rPr>
      </w:pPr>
      <w:r w:rsidRPr="00B47738">
        <w:rPr>
          <w:rFonts w:ascii="Arial" w:hAnsi="Arial" w:cs="Arial"/>
          <w:b/>
          <w:bCs/>
          <w:shd w:val="clear" w:color="auto" w:fill="FFFFFF"/>
        </w:rPr>
        <w:t>Assurance &amp; Organisational Capacity</w:t>
      </w:r>
    </w:p>
    <w:p w14:paraId="2B15F275" w14:textId="77777777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The Provider must demonstrate:</w:t>
      </w:r>
    </w:p>
    <w:p w14:paraId="0403356C" w14:textId="2BC5ECEF" w:rsidR="00B47738" w:rsidRPr="00B47738" w:rsidRDefault="00F84C9B" w:rsidP="00B47738">
      <w:pPr>
        <w:numPr>
          <w:ilvl w:val="0"/>
          <w:numId w:val="55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A125E8">
        <w:rPr>
          <w:rFonts w:ascii="Arial" w:hAnsi="Arial" w:cs="Arial"/>
          <w:shd w:val="clear" w:color="auto" w:fill="FFFFFF"/>
        </w:rPr>
        <w:t>Knowledge of</w:t>
      </w:r>
      <w:r w:rsidR="00B47738" w:rsidRPr="00B47738">
        <w:rPr>
          <w:rFonts w:ascii="Arial" w:hAnsi="Arial" w:cs="Arial"/>
          <w:shd w:val="clear" w:color="auto" w:fill="FFFFFF"/>
        </w:rPr>
        <w:t xml:space="preserve"> related services: </w:t>
      </w:r>
    </w:p>
    <w:p w14:paraId="0A2510B8" w14:textId="77777777" w:rsidR="00B47738" w:rsidRPr="00B47738" w:rsidRDefault="00B47738" w:rsidP="00B47738">
      <w:pPr>
        <w:numPr>
          <w:ilvl w:val="1"/>
          <w:numId w:val="55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Home from Hospital</w:t>
      </w:r>
    </w:p>
    <w:p w14:paraId="4AFF1F93" w14:textId="77777777" w:rsidR="00B47738" w:rsidRPr="00B47738" w:rsidRDefault="00B47738" w:rsidP="00B47738">
      <w:pPr>
        <w:numPr>
          <w:ilvl w:val="1"/>
          <w:numId w:val="55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Social Prescribing</w:t>
      </w:r>
    </w:p>
    <w:p w14:paraId="7FBDB2B6" w14:textId="77777777" w:rsidR="00B47738" w:rsidRPr="00B47738" w:rsidRDefault="00B47738" w:rsidP="00B47738">
      <w:pPr>
        <w:numPr>
          <w:ilvl w:val="1"/>
          <w:numId w:val="55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Safer Homes</w:t>
      </w:r>
    </w:p>
    <w:p w14:paraId="2B7DFC4F" w14:textId="77777777" w:rsidR="00B47738" w:rsidRPr="00B47738" w:rsidRDefault="00B47738" w:rsidP="00B47738">
      <w:pPr>
        <w:numPr>
          <w:ilvl w:val="0"/>
          <w:numId w:val="55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Established referral pathways with partner agencies.</w:t>
      </w:r>
    </w:p>
    <w:p w14:paraId="1B4536D9" w14:textId="77777777" w:rsidR="00B47738" w:rsidRPr="00B47738" w:rsidRDefault="00B47738" w:rsidP="00B47738">
      <w:pPr>
        <w:numPr>
          <w:ilvl w:val="0"/>
          <w:numId w:val="55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Trusted status and prior relationship with the target client group.</w:t>
      </w:r>
    </w:p>
    <w:p w14:paraId="4955D5A2" w14:textId="77777777" w:rsidR="00B47738" w:rsidRPr="00B47738" w:rsidRDefault="00B47738" w:rsidP="00B47738">
      <w:pPr>
        <w:numPr>
          <w:ilvl w:val="0"/>
          <w:numId w:val="55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Ability to communicate effectively with beneficiaries and partner organisations.</w:t>
      </w:r>
    </w:p>
    <w:p w14:paraId="7CF18788" w14:textId="64D90550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color w:val="EE0000"/>
          <w:shd w:val="clear" w:color="auto" w:fill="FFFFFF"/>
        </w:rPr>
      </w:pPr>
    </w:p>
    <w:p w14:paraId="58E96AE2" w14:textId="0728FA7E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b/>
          <w:bCs/>
          <w:shd w:val="clear" w:color="auto" w:fill="FFFFFF"/>
        </w:rPr>
      </w:pPr>
      <w:r w:rsidRPr="00B47738">
        <w:rPr>
          <w:rFonts w:ascii="Arial" w:hAnsi="Arial" w:cs="Arial"/>
          <w:b/>
          <w:bCs/>
          <w:shd w:val="clear" w:color="auto" w:fill="FFFFFF"/>
        </w:rPr>
        <w:t>Monitoring, Reporting &amp; Evaluation Requirements</w:t>
      </w:r>
    </w:p>
    <w:p w14:paraId="0DB65152" w14:textId="77777777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The Provider must:</w:t>
      </w:r>
    </w:p>
    <w:p w14:paraId="265A7BE0" w14:textId="77777777" w:rsidR="00B47738" w:rsidRPr="00B47738" w:rsidRDefault="00B47738" w:rsidP="00B47738">
      <w:pPr>
        <w:numPr>
          <w:ilvl w:val="0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 xml:space="preserve">Use </w:t>
      </w:r>
      <w:r w:rsidRPr="00B47738">
        <w:rPr>
          <w:rFonts w:ascii="Arial" w:hAnsi="Arial" w:cs="Arial"/>
          <w:b/>
          <w:bCs/>
          <w:shd w:val="clear" w:color="auto" w:fill="FFFFFF"/>
        </w:rPr>
        <w:t>Theory of Change (</w:t>
      </w:r>
      <w:proofErr w:type="spellStart"/>
      <w:r w:rsidRPr="00B47738">
        <w:rPr>
          <w:rFonts w:ascii="Arial" w:hAnsi="Arial" w:cs="Arial"/>
          <w:b/>
          <w:bCs/>
          <w:shd w:val="clear" w:color="auto" w:fill="FFFFFF"/>
        </w:rPr>
        <w:t>ToC</w:t>
      </w:r>
      <w:proofErr w:type="spellEnd"/>
      <w:r w:rsidRPr="00B47738">
        <w:rPr>
          <w:rFonts w:ascii="Arial" w:hAnsi="Arial" w:cs="Arial"/>
          <w:b/>
          <w:bCs/>
          <w:shd w:val="clear" w:color="auto" w:fill="FFFFFF"/>
        </w:rPr>
        <w:t>)</w:t>
      </w:r>
      <w:r w:rsidRPr="00B47738">
        <w:rPr>
          <w:rFonts w:ascii="Arial" w:hAnsi="Arial" w:cs="Arial"/>
          <w:shd w:val="clear" w:color="auto" w:fill="FFFFFF"/>
        </w:rPr>
        <w:t xml:space="preserve"> as the impact framework.</w:t>
      </w:r>
    </w:p>
    <w:p w14:paraId="784F05FB" w14:textId="77777777" w:rsidR="00B47738" w:rsidRPr="00B47738" w:rsidRDefault="00B47738" w:rsidP="00B47738">
      <w:pPr>
        <w:numPr>
          <w:ilvl w:val="0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Establish baseline data for all participants.</w:t>
      </w:r>
    </w:p>
    <w:p w14:paraId="0AA56493" w14:textId="77777777" w:rsidR="00B47738" w:rsidRPr="00B47738" w:rsidRDefault="00B47738" w:rsidP="00B47738">
      <w:pPr>
        <w:numPr>
          <w:ilvl w:val="0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 xml:space="preserve">Track: </w:t>
      </w:r>
    </w:p>
    <w:p w14:paraId="06100E95" w14:textId="77777777" w:rsidR="00B47738" w:rsidRPr="00B47738" w:rsidRDefault="00B47738" w:rsidP="00B47738">
      <w:pPr>
        <w:numPr>
          <w:ilvl w:val="1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Underlying hospital admission rates for the target group</w:t>
      </w:r>
    </w:p>
    <w:p w14:paraId="310C1FEE" w14:textId="77777777" w:rsidR="00B47738" w:rsidRPr="00B47738" w:rsidRDefault="00B47738" w:rsidP="00B47738">
      <w:pPr>
        <w:numPr>
          <w:ilvl w:val="1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Intended and unintended outcomes</w:t>
      </w:r>
    </w:p>
    <w:p w14:paraId="3931B0F9" w14:textId="77777777" w:rsidR="00B47738" w:rsidRPr="00B47738" w:rsidRDefault="00B47738" w:rsidP="00B47738">
      <w:pPr>
        <w:numPr>
          <w:ilvl w:val="1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Ongoing engagement and follow</w:t>
      </w:r>
      <w:r w:rsidRPr="00B47738">
        <w:rPr>
          <w:rFonts w:ascii="Arial" w:hAnsi="Arial" w:cs="Arial"/>
          <w:shd w:val="clear" w:color="auto" w:fill="FFFFFF"/>
        </w:rPr>
        <w:noBreakHyphen/>
        <w:t>up</w:t>
      </w:r>
    </w:p>
    <w:p w14:paraId="425F0D2F" w14:textId="77777777" w:rsidR="00B47738" w:rsidRPr="00B47738" w:rsidRDefault="00B47738" w:rsidP="00B47738">
      <w:pPr>
        <w:numPr>
          <w:ilvl w:val="0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 xml:space="preserve">Produce </w:t>
      </w:r>
      <w:r w:rsidRPr="00B47738">
        <w:rPr>
          <w:rFonts w:ascii="Arial" w:hAnsi="Arial" w:cs="Arial"/>
          <w:b/>
          <w:bCs/>
          <w:shd w:val="clear" w:color="auto" w:fill="FFFFFF"/>
        </w:rPr>
        <w:t>quarterly reports</w:t>
      </w:r>
      <w:r w:rsidRPr="00B47738">
        <w:rPr>
          <w:rFonts w:ascii="Arial" w:hAnsi="Arial" w:cs="Arial"/>
          <w:shd w:val="clear" w:color="auto" w:fill="FFFFFF"/>
        </w:rPr>
        <w:t xml:space="preserve"> including: </w:t>
      </w:r>
    </w:p>
    <w:p w14:paraId="53899DEA" w14:textId="77777777" w:rsidR="00B47738" w:rsidRPr="00B47738" w:rsidRDefault="00B47738" w:rsidP="00B47738">
      <w:pPr>
        <w:numPr>
          <w:ilvl w:val="1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Number &amp; type of interventions delivered</w:t>
      </w:r>
    </w:p>
    <w:p w14:paraId="617BEBAE" w14:textId="77777777" w:rsidR="00B47738" w:rsidRPr="00B47738" w:rsidRDefault="00B47738" w:rsidP="00B47738">
      <w:pPr>
        <w:numPr>
          <w:ilvl w:val="1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Outcomes and beneficiary feedback</w:t>
      </w:r>
    </w:p>
    <w:p w14:paraId="6A0D4B99" w14:textId="77777777" w:rsidR="00B47738" w:rsidRPr="00B47738" w:rsidRDefault="00B47738" w:rsidP="00B47738">
      <w:pPr>
        <w:numPr>
          <w:ilvl w:val="1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HHH Support Plus referrals or connections</w:t>
      </w:r>
    </w:p>
    <w:p w14:paraId="1B1A212C" w14:textId="77777777" w:rsidR="00B47738" w:rsidRPr="00B47738" w:rsidRDefault="00B47738" w:rsidP="00B47738">
      <w:pPr>
        <w:numPr>
          <w:ilvl w:val="1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Any known hospitalisations</w:t>
      </w:r>
    </w:p>
    <w:p w14:paraId="547760BC" w14:textId="77777777" w:rsidR="00B47738" w:rsidRPr="00B47738" w:rsidRDefault="00B47738" w:rsidP="00B47738">
      <w:pPr>
        <w:numPr>
          <w:ilvl w:val="1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Learning and service development observations</w:t>
      </w:r>
    </w:p>
    <w:p w14:paraId="02C6FEA4" w14:textId="77777777" w:rsidR="00B47738" w:rsidRPr="00B47738" w:rsidRDefault="00B47738" w:rsidP="00B47738">
      <w:pPr>
        <w:numPr>
          <w:ilvl w:val="1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Two case studies per quarter</w:t>
      </w:r>
    </w:p>
    <w:p w14:paraId="27239419" w14:textId="77777777" w:rsidR="00B47738" w:rsidRPr="00B47738" w:rsidRDefault="00B47738" w:rsidP="00B47738">
      <w:pPr>
        <w:numPr>
          <w:ilvl w:val="0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 xml:space="preserve">Produce a </w:t>
      </w:r>
      <w:r w:rsidRPr="00B47738">
        <w:rPr>
          <w:rFonts w:ascii="Arial" w:hAnsi="Arial" w:cs="Arial"/>
          <w:b/>
          <w:bCs/>
          <w:shd w:val="clear" w:color="auto" w:fill="FFFFFF"/>
        </w:rPr>
        <w:t>Final Impact Report</w:t>
      </w:r>
      <w:r w:rsidRPr="00B47738">
        <w:rPr>
          <w:rFonts w:ascii="Arial" w:hAnsi="Arial" w:cs="Arial"/>
          <w:shd w:val="clear" w:color="auto" w:fill="FFFFFF"/>
        </w:rPr>
        <w:t xml:space="preserve"> summarising: </w:t>
      </w:r>
    </w:p>
    <w:p w14:paraId="1AF5579B" w14:textId="77777777" w:rsidR="00B47738" w:rsidRPr="00B47738" w:rsidRDefault="00B47738" w:rsidP="00B47738">
      <w:pPr>
        <w:numPr>
          <w:ilvl w:val="1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Outcomes achieved</w:t>
      </w:r>
    </w:p>
    <w:p w14:paraId="512E9B97" w14:textId="77777777" w:rsidR="00B47738" w:rsidRPr="00B47738" w:rsidRDefault="00B47738" w:rsidP="00B47738">
      <w:pPr>
        <w:numPr>
          <w:ilvl w:val="1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Recommendations</w:t>
      </w:r>
    </w:p>
    <w:p w14:paraId="0413D83C" w14:textId="77777777" w:rsidR="00B47738" w:rsidRPr="00B47738" w:rsidRDefault="00B47738" w:rsidP="00B47738">
      <w:pPr>
        <w:numPr>
          <w:ilvl w:val="1"/>
          <w:numId w:val="56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Measured impact and added social value</w:t>
      </w:r>
    </w:p>
    <w:p w14:paraId="085B2A40" w14:textId="74ADC3EC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color w:val="EE0000"/>
          <w:shd w:val="clear" w:color="auto" w:fill="FFFFFF"/>
        </w:rPr>
      </w:pPr>
    </w:p>
    <w:p w14:paraId="2C70926C" w14:textId="2D5AEC77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b/>
          <w:bCs/>
          <w:shd w:val="clear" w:color="auto" w:fill="FFFFFF"/>
        </w:rPr>
      </w:pPr>
      <w:r w:rsidRPr="00B47738">
        <w:rPr>
          <w:rFonts w:ascii="Arial" w:hAnsi="Arial" w:cs="Arial"/>
          <w:b/>
          <w:bCs/>
          <w:shd w:val="clear" w:color="auto" w:fill="FFFFFF"/>
        </w:rPr>
        <w:t>Added Value / Social Return on Investment Requirements</w:t>
      </w:r>
    </w:p>
    <w:p w14:paraId="75AE0369" w14:textId="77777777" w:rsidR="00B47738" w:rsidRPr="00B47738" w:rsidRDefault="00B47738" w:rsidP="00B47738">
      <w:p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The Provider must:</w:t>
      </w:r>
    </w:p>
    <w:p w14:paraId="2FC5CC9B" w14:textId="77777777" w:rsidR="00B47738" w:rsidRPr="00B47738" w:rsidRDefault="00B47738" w:rsidP="00B47738">
      <w:pPr>
        <w:numPr>
          <w:ilvl w:val="0"/>
          <w:numId w:val="57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Capture “ripple effects” and unintended positive outcomes.</w:t>
      </w:r>
    </w:p>
    <w:p w14:paraId="52471AB8" w14:textId="77777777" w:rsidR="00B47738" w:rsidRPr="00B47738" w:rsidRDefault="00B47738" w:rsidP="00B47738">
      <w:pPr>
        <w:numPr>
          <w:ilvl w:val="0"/>
          <w:numId w:val="57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Assess savings to the public purse (e.g., avoided hospital admissions).</w:t>
      </w:r>
    </w:p>
    <w:p w14:paraId="0CD8D878" w14:textId="77777777" w:rsidR="00B47738" w:rsidRPr="00B47738" w:rsidRDefault="00B47738" w:rsidP="00B47738">
      <w:pPr>
        <w:numPr>
          <w:ilvl w:val="0"/>
          <w:numId w:val="57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Gather qualitative evidence through questionnaires and case studies.</w:t>
      </w:r>
    </w:p>
    <w:p w14:paraId="75F51BFA" w14:textId="77777777" w:rsidR="00B47738" w:rsidRPr="00B47738" w:rsidRDefault="00B47738" w:rsidP="00B47738">
      <w:pPr>
        <w:numPr>
          <w:ilvl w:val="0"/>
          <w:numId w:val="57"/>
        </w:numPr>
        <w:autoSpaceDE w:val="0"/>
        <w:autoSpaceDN w:val="0"/>
        <w:adjustRightInd w:val="0"/>
        <w:rPr>
          <w:rFonts w:ascii="Arial" w:hAnsi="Arial" w:cs="Arial"/>
          <w:shd w:val="clear" w:color="auto" w:fill="FFFFFF"/>
        </w:rPr>
      </w:pPr>
      <w:r w:rsidRPr="00B47738">
        <w:rPr>
          <w:rFonts w:ascii="Arial" w:hAnsi="Arial" w:cs="Arial"/>
          <w:shd w:val="clear" w:color="auto" w:fill="FFFFFF"/>
        </w:rPr>
        <w:t>Evaluate the wider value created for clients, families, NHS partners, and the local system</w:t>
      </w:r>
    </w:p>
    <w:p w14:paraId="7A86DE26" w14:textId="77777777" w:rsidR="007B47FC" w:rsidRPr="00D207B6" w:rsidRDefault="007B47FC" w:rsidP="007B47FC">
      <w:pPr>
        <w:autoSpaceDE w:val="0"/>
        <w:autoSpaceDN w:val="0"/>
        <w:adjustRightInd w:val="0"/>
        <w:rPr>
          <w:rFonts w:ascii="Arial" w:hAnsi="Arial" w:cs="Arial"/>
          <w:color w:val="EE0000"/>
          <w:shd w:val="clear" w:color="auto" w:fill="FFFFFF"/>
        </w:rPr>
      </w:pPr>
    </w:p>
    <w:p w14:paraId="0548269F" w14:textId="154ED114" w:rsidR="5299F32E" w:rsidRPr="00D207B6" w:rsidRDefault="5299F32E" w:rsidP="5299F32E">
      <w:pPr>
        <w:rPr>
          <w:rFonts w:ascii="Arial" w:hAnsi="Arial" w:cs="Arial"/>
          <w:color w:val="EE0000"/>
        </w:rPr>
      </w:pPr>
    </w:p>
    <w:p w14:paraId="4DFF3FFC" w14:textId="7B56E786" w:rsidR="5299F32E" w:rsidRPr="00D207B6" w:rsidRDefault="5299F32E" w:rsidP="5299F32E">
      <w:pPr>
        <w:rPr>
          <w:rFonts w:ascii="Arial" w:hAnsi="Arial" w:cs="Arial"/>
          <w:color w:val="EE0000"/>
        </w:rPr>
      </w:pPr>
    </w:p>
    <w:p w14:paraId="2966AD45" w14:textId="750768B4" w:rsidR="5299F32E" w:rsidRPr="00D207B6" w:rsidRDefault="5299F32E" w:rsidP="5299F32E">
      <w:pPr>
        <w:rPr>
          <w:rFonts w:ascii="Arial" w:hAnsi="Arial" w:cs="Arial"/>
          <w:color w:val="EE0000"/>
        </w:rPr>
      </w:pPr>
    </w:p>
    <w:p w14:paraId="458B43D9" w14:textId="77777777" w:rsidR="0002778E" w:rsidRPr="00D207B6" w:rsidRDefault="0002778E">
      <w:pPr>
        <w:rPr>
          <w:rFonts w:ascii="Arial" w:hAnsi="Arial" w:cs="Arial"/>
          <w:b/>
          <w:bCs/>
          <w:color w:val="EE0000"/>
          <w:szCs w:val="24"/>
          <w:shd w:val="clear" w:color="auto" w:fill="FFFFFF"/>
        </w:rPr>
      </w:pPr>
      <w:r w:rsidRPr="00D207B6">
        <w:rPr>
          <w:rFonts w:ascii="Arial" w:hAnsi="Arial" w:cs="Arial"/>
          <w:b/>
          <w:bCs/>
          <w:color w:val="EE0000"/>
          <w:szCs w:val="24"/>
          <w:shd w:val="clear" w:color="auto" w:fill="FFFFFF"/>
        </w:rPr>
        <w:br w:type="page"/>
      </w:r>
    </w:p>
    <w:p w14:paraId="1DB78959" w14:textId="77777777" w:rsidR="00C61201" w:rsidRPr="00865CDB" w:rsidRDefault="00C61201" w:rsidP="00865CDB">
      <w:pPr>
        <w:autoSpaceDE w:val="0"/>
        <w:autoSpaceDN w:val="0"/>
        <w:adjustRightInd w:val="0"/>
        <w:rPr>
          <w:rFonts w:ascii="Arial" w:hAnsi="Arial" w:cs="Arial"/>
          <w:color w:val="0B0C0C"/>
          <w:szCs w:val="24"/>
          <w:shd w:val="clear" w:color="auto" w:fill="FFFFFF"/>
        </w:rPr>
      </w:pPr>
    </w:p>
    <w:p w14:paraId="3FFF664A" w14:textId="31FD230C" w:rsidR="00C3136E" w:rsidRPr="00865CDB" w:rsidRDefault="00C3136E" w:rsidP="007B47FC">
      <w:pPr>
        <w:autoSpaceDE w:val="0"/>
        <w:autoSpaceDN w:val="0"/>
        <w:adjustRightInd w:val="0"/>
        <w:rPr>
          <w:rFonts w:ascii="Arial" w:hAnsi="Arial" w:cs="Arial"/>
          <w:b/>
          <w:bCs/>
          <w:color w:val="0B0C0C"/>
          <w:szCs w:val="24"/>
          <w:shd w:val="clear" w:color="auto" w:fill="FFFFFF"/>
        </w:rPr>
      </w:pPr>
      <w:r w:rsidRPr="00865CDB">
        <w:rPr>
          <w:rFonts w:ascii="Arial" w:hAnsi="Arial" w:cs="Arial"/>
          <w:b/>
          <w:bCs/>
          <w:color w:val="0B0C0C"/>
          <w:szCs w:val="24"/>
          <w:shd w:val="clear" w:color="auto" w:fill="FFFFFF"/>
        </w:rPr>
        <w:t>2.</w:t>
      </w:r>
      <w:r w:rsidR="00C014C3">
        <w:rPr>
          <w:rFonts w:ascii="Arial" w:hAnsi="Arial" w:cs="Arial"/>
          <w:b/>
          <w:bCs/>
          <w:color w:val="0B0C0C"/>
          <w:szCs w:val="24"/>
          <w:shd w:val="clear" w:color="auto" w:fill="FFFFFF"/>
        </w:rPr>
        <w:t>3</w:t>
      </w:r>
      <w:r w:rsidRPr="00865CDB">
        <w:rPr>
          <w:rFonts w:ascii="Arial" w:hAnsi="Arial" w:cs="Arial"/>
          <w:b/>
          <w:bCs/>
          <w:color w:val="0B0C0C"/>
          <w:szCs w:val="24"/>
          <w:shd w:val="clear" w:color="auto" w:fill="FFFFFF"/>
        </w:rPr>
        <w:t xml:space="preserve"> </w:t>
      </w:r>
      <w:r w:rsidR="00D37AB0">
        <w:rPr>
          <w:rFonts w:ascii="Arial" w:hAnsi="Arial" w:cs="Arial"/>
          <w:b/>
          <w:bCs/>
          <w:color w:val="0B0C0C"/>
          <w:szCs w:val="24"/>
          <w:shd w:val="clear" w:color="auto" w:fill="FFFFFF"/>
        </w:rPr>
        <w:t>FUNDING</w:t>
      </w:r>
    </w:p>
    <w:p w14:paraId="6724DE54" w14:textId="77777777" w:rsidR="00C3136E" w:rsidRPr="00865CDB" w:rsidRDefault="00C3136E" w:rsidP="007B47FC">
      <w:pPr>
        <w:autoSpaceDE w:val="0"/>
        <w:autoSpaceDN w:val="0"/>
        <w:adjustRightInd w:val="0"/>
        <w:rPr>
          <w:rFonts w:ascii="Arial" w:hAnsi="Arial" w:cs="Arial"/>
          <w:color w:val="0B0C0C"/>
          <w:szCs w:val="24"/>
          <w:shd w:val="clear" w:color="auto" w:fill="FFFFFF"/>
        </w:rPr>
      </w:pPr>
    </w:p>
    <w:p w14:paraId="10BC2821" w14:textId="31D8F6EF" w:rsidR="00C3136E" w:rsidRDefault="00965172" w:rsidP="007B47FC">
      <w:pPr>
        <w:autoSpaceDE w:val="0"/>
        <w:autoSpaceDN w:val="0"/>
        <w:adjustRightInd w:val="0"/>
        <w:rPr>
          <w:rFonts w:ascii="Arial" w:hAnsi="Arial" w:cs="Arial"/>
          <w:color w:val="0B0C0C"/>
          <w:szCs w:val="24"/>
          <w:shd w:val="clear" w:color="auto" w:fill="FFFFFF"/>
        </w:rPr>
      </w:pPr>
      <w:r w:rsidRPr="00865CDB">
        <w:rPr>
          <w:rFonts w:ascii="Arial" w:hAnsi="Arial" w:cs="Arial"/>
          <w:color w:val="0B0C0C"/>
          <w:szCs w:val="24"/>
          <w:shd w:val="clear" w:color="auto" w:fill="FFFFFF"/>
        </w:rPr>
        <w:t xml:space="preserve">This project is </w:t>
      </w:r>
      <w:r w:rsidRPr="00C93853">
        <w:rPr>
          <w:rFonts w:ascii="Arial" w:hAnsi="Arial" w:cs="Arial"/>
          <w:szCs w:val="24"/>
          <w:shd w:val="clear" w:color="auto" w:fill="FFFFFF"/>
        </w:rPr>
        <w:t xml:space="preserve">wholly funded </w:t>
      </w:r>
      <w:r w:rsidRPr="00865CDB">
        <w:rPr>
          <w:rFonts w:ascii="Arial" w:hAnsi="Arial" w:cs="Arial"/>
          <w:color w:val="0B0C0C"/>
          <w:szCs w:val="24"/>
          <w:shd w:val="clear" w:color="auto" w:fill="FFFFFF"/>
        </w:rPr>
        <w:t xml:space="preserve">by </w:t>
      </w:r>
      <w:r w:rsidR="00C93853">
        <w:rPr>
          <w:rFonts w:ascii="Arial" w:hAnsi="Arial" w:cs="Arial"/>
          <w:color w:val="0B0C0C"/>
          <w:szCs w:val="24"/>
          <w:shd w:val="clear" w:color="auto" w:fill="FFFFFF"/>
        </w:rPr>
        <w:t xml:space="preserve">South Derbyshire District Council via the Better Care Fund </w:t>
      </w:r>
      <w:r w:rsidR="00D37AB0">
        <w:rPr>
          <w:rFonts w:ascii="Arial" w:hAnsi="Arial" w:cs="Arial"/>
          <w:color w:val="0B0C0C"/>
          <w:szCs w:val="24"/>
          <w:shd w:val="clear" w:color="auto" w:fill="FFFFFF"/>
        </w:rPr>
        <w:t xml:space="preserve">(BCF) </w:t>
      </w:r>
      <w:r w:rsidR="00C93853">
        <w:rPr>
          <w:rFonts w:ascii="Arial" w:hAnsi="Arial" w:cs="Arial"/>
          <w:color w:val="0B0C0C"/>
          <w:szCs w:val="24"/>
          <w:shd w:val="clear" w:color="auto" w:fill="FFFFFF"/>
        </w:rPr>
        <w:t>allocation</w:t>
      </w:r>
      <w:r w:rsidRPr="00865CDB">
        <w:rPr>
          <w:rFonts w:ascii="Arial" w:hAnsi="Arial" w:cs="Arial"/>
          <w:color w:val="0B0C0C"/>
          <w:szCs w:val="24"/>
          <w:shd w:val="clear" w:color="auto" w:fill="FFFFFF"/>
        </w:rPr>
        <w:t>.</w:t>
      </w:r>
    </w:p>
    <w:p w14:paraId="236D195C" w14:textId="77777777" w:rsidR="00D37AB0" w:rsidRDefault="00D37AB0" w:rsidP="007B47FC">
      <w:pPr>
        <w:autoSpaceDE w:val="0"/>
        <w:autoSpaceDN w:val="0"/>
        <w:adjustRightInd w:val="0"/>
        <w:rPr>
          <w:rFonts w:ascii="Arial" w:hAnsi="Arial" w:cs="Arial"/>
          <w:color w:val="0B0C0C"/>
          <w:szCs w:val="24"/>
          <w:shd w:val="clear" w:color="auto" w:fill="FFFFFF"/>
        </w:rPr>
      </w:pPr>
    </w:p>
    <w:p w14:paraId="6639EBE1" w14:textId="77777777" w:rsidR="00D37AB0" w:rsidRPr="00865CDB" w:rsidRDefault="00D37AB0" w:rsidP="007B47FC">
      <w:pPr>
        <w:autoSpaceDE w:val="0"/>
        <w:autoSpaceDN w:val="0"/>
        <w:adjustRightInd w:val="0"/>
        <w:rPr>
          <w:rFonts w:ascii="Arial" w:hAnsi="Arial" w:cs="Arial"/>
          <w:color w:val="0B0C0C"/>
          <w:szCs w:val="24"/>
          <w:shd w:val="clear" w:color="auto" w:fill="FFFFFF"/>
        </w:rPr>
      </w:pPr>
    </w:p>
    <w:p w14:paraId="246AC9DE" w14:textId="4A62AC20" w:rsidR="0009485E" w:rsidRPr="00865CDB" w:rsidRDefault="00D37AB0" w:rsidP="007B47FC">
      <w:pPr>
        <w:autoSpaceDE w:val="0"/>
        <w:autoSpaceDN w:val="0"/>
        <w:adjustRightInd w:val="0"/>
        <w:rPr>
          <w:rFonts w:ascii="Arial" w:hAnsi="Arial" w:cs="Arial"/>
          <w:color w:val="0B0C0C"/>
          <w:szCs w:val="24"/>
          <w:shd w:val="clear" w:color="auto" w:fill="FFFFFF"/>
        </w:rPr>
      </w:pPr>
      <w:r>
        <w:rPr>
          <w:rFonts w:ascii="Arial" w:hAnsi="Arial"/>
        </w:rPr>
        <w:t xml:space="preserve">The Council receives an allocation from the BCF each year to deliver mandatory Disabled Facility Grants, currently around £800k of this funding is utilised for this purpose and the remainder can be </w:t>
      </w:r>
      <w:proofErr w:type="gramStart"/>
      <w:r>
        <w:rPr>
          <w:rFonts w:ascii="Arial" w:hAnsi="Arial"/>
        </w:rPr>
        <w:t>spend</w:t>
      </w:r>
      <w:proofErr w:type="gramEnd"/>
      <w:r>
        <w:rPr>
          <w:rFonts w:ascii="Arial" w:hAnsi="Arial"/>
        </w:rPr>
        <w:t xml:space="preserve"> on additional schemes that promote independent living and better health within the </w:t>
      </w:r>
      <w:proofErr w:type="gramStart"/>
      <w:r>
        <w:rPr>
          <w:rFonts w:ascii="Arial" w:hAnsi="Arial"/>
        </w:rPr>
        <w:t>District</w:t>
      </w:r>
      <w:proofErr w:type="gramEnd"/>
      <w:r>
        <w:rPr>
          <w:rFonts w:ascii="Arial" w:hAnsi="Arial"/>
        </w:rPr>
        <w:t>.</w:t>
      </w:r>
    </w:p>
    <w:p w14:paraId="1279B4E2" w14:textId="77777777" w:rsidR="00D37AB0" w:rsidRDefault="00D37AB0" w:rsidP="008B5E39">
      <w:pPr>
        <w:rPr>
          <w:rFonts w:ascii="Arial" w:hAnsi="Arial" w:cs="Arial"/>
          <w:color w:val="0B0C0C"/>
          <w:szCs w:val="24"/>
          <w:shd w:val="clear" w:color="auto" w:fill="FFFFFF"/>
        </w:rPr>
      </w:pPr>
    </w:p>
    <w:p w14:paraId="0D64B0AA" w14:textId="77777777" w:rsidR="00D37AB0" w:rsidRDefault="00D37AB0" w:rsidP="008B5E39">
      <w:pPr>
        <w:rPr>
          <w:rFonts w:ascii="Arial" w:hAnsi="Arial" w:cs="Arial"/>
          <w:color w:val="0B0C0C"/>
          <w:szCs w:val="24"/>
          <w:shd w:val="clear" w:color="auto" w:fill="FFFFFF"/>
        </w:rPr>
      </w:pPr>
    </w:p>
    <w:p w14:paraId="1EFFDB7E" w14:textId="621CFEB8" w:rsidR="008B5E39" w:rsidRDefault="008B5E39" w:rsidP="008B5E39">
      <w:pPr>
        <w:rPr>
          <w:rFonts w:ascii="Arial" w:hAnsi="Arial" w:cs="Arial"/>
          <w:color w:val="0B0C0C"/>
          <w:szCs w:val="24"/>
          <w:shd w:val="clear" w:color="auto" w:fill="FFFFFF"/>
        </w:rPr>
      </w:pPr>
      <w:r w:rsidRPr="008B5E39">
        <w:rPr>
          <w:rFonts w:ascii="Arial" w:hAnsi="Arial" w:cs="Arial"/>
          <w:color w:val="0B0C0C"/>
          <w:szCs w:val="24"/>
          <w:shd w:val="clear" w:color="auto" w:fill="FFFFFF"/>
        </w:rPr>
        <w:t>The Better Care Fund aims to</w:t>
      </w:r>
      <w:r>
        <w:rPr>
          <w:rFonts w:ascii="Arial" w:hAnsi="Arial" w:cs="Arial"/>
          <w:color w:val="0B0C0C"/>
          <w:szCs w:val="24"/>
          <w:shd w:val="clear" w:color="auto" w:fill="FFFFFF"/>
        </w:rPr>
        <w:t>:</w:t>
      </w:r>
    </w:p>
    <w:p w14:paraId="72741965" w14:textId="35E14AD0" w:rsidR="008B5E39" w:rsidRPr="008B5E39" w:rsidRDefault="008B5E39" w:rsidP="008B5E39">
      <w:pPr>
        <w:rPr>
          <w:rFonts w:ascii="Arial" w:hAnsi="Arial" w:cs="Arial"/>
          <w:color w:val="0B0C0C"/>
          <w:szCs w:val="24"/>
          <w:shd w:val="clear" w:color="auto" w:fill="FFFFFF"/>
        </w:rPr>
      </w:pPr>
      <w:r w:rsidRPr="008B5E39">
        <w:rPr>
          <w:rFonts w:ascii="Arial" w:hAnsi="Arial" w:cs="Arial"/>
          <w:color w:val="0B0C0C"/>
          <w:szCs w:val="24"/>
          <w:shd w:val="clear" w:color="auto" w:fill="FFFFFF"/>
        </w:rPr>
        <w:t xml:space="preserve"> </w:t>
      </w:r>
    </w:p>
    <w:p w14:paraId="6AFF19C5" w14:textId="77777777" w:rsidR="008B5E39" w:rsidRPr="008B5E39" w:rsidRDefault="008B5E39" w:rsidP="008B5E39">
      <w:pPr>
        <w:spacing w:after="160"/>
        <w:rPr>
          <w:rFonts w:ascii="Arial" w:hAnsi="Arial" w:cs="Arial"/>
          <w:b/>
          <w:bCs/>
          <w:i/>
          <w:iCs/>
          <w:color w:val="000000" w:themeColor="text1"/>
        </w:rPr>
      </w:pPr>
      <w:r w:rsidRPr="008B5E39">
        <w:rPr>
          <w:rFonts w:ascii="Arial" w:hAnsi="Arial" w:cs="Arial"/>
          <w:b/>
          <w:bCs/>
          <w:i/>
          <w:iCs/>
          <w:color w:val="000000" w:themeColor="text1"/>
        </w:rPr>
        <w:t>‘reform and strengthen neighbourhood services across health and social care, with the goal of:</w:t>
      </w:r>
    </w:p>
    <w:p w14:paraId="578C91ED" w14:textId="77777777" w:rsidR="008B5E39" w:rsidRPr="00356F0A" w:rsidRDefault="008B5E39" w:rsidP="008B5E39">
      <w:pPr>
        <w:numPr>
          <w:ilvl w:val="0"/>
          <w:numId w:val="58"/>
        </w:numPr>
        <w:spacing w:after="160" w:line="278" w:lineRule="auto"/>
        <w:rPr>
          <w:rFonts w:ascii="Arial" w:hAnsi="Arial" w:cs="Arial"/>
          <w:b/>
          <w:bCs/>
          <w:i/>
          <w:iCs/>
          <w:color w:val="000000" w:themeColor="text1"/>
        </w:rPr>
      </w:pPr>
      <w:r w:rsidRPr="00356F0A">
        <w:rPr>
          <w:rFonts w:ascii="Arial" w:hAnsi="Arial" w:cs="Arial"/>
          <w:b/>
          <w:bCs/>
          <w:i/>
          <w:iCs/>
          <w:color w:val="000000" w:themeColor="text1"/>
        </w:rPr>
        <w:t>providing more care closer to home</w:t>
      </w:r>
    </w:p>
    <w:p w14:paraId="46C71893" w14:textId="77777777" w:rsidR="008B5E39" w:rsidRPr="00356F0A" w:rsidRDefault="008B5E39" w:rsidP="008B5E39">
      <w:pPr>
        <w:numPr>
          <w:ilvl w:val="0"/>
          <w:numId w:val="58"/>
        </w:numPr>
        <w:spacing w:after="160" w:line="278" w:lineRule="auto"/>
        <w:rPr>
          <w:rFonts w:ascii="Arial" w:hAnsi="Arial" w:cs="Arial"/>
          <w:b/>
          <w:bCs/>
          <w:i/>
          <w:iCs/>
          <w:color w:val="000000" w:themeColor="text1"/>
        </w:rPr>
      </w:pPr>
      <w:r w:rsidRPr="00356F0A">
        <w:rPr>
          <w:rFonts w:ascii="Arial" w:hAnsi="Arial" w:cs="Arial"/>
          <w:b/>
          <w:bCs/>
          <w:i/>
          <w:iCs/>
          <w:color w:val="000000" w:themeColor="text1"/>
        </w:rPr>
        <w:t>increasing the focus on prevention so that people are living healthier and more independent lives</w:t>
      </w:r>
    </w:p>
    <w:p w14:paraId="5F069352" w14:textId="77777777" w:rsidR="008B5E39" w:rsidRPr="00356F0A" w:rsidRDefault="008B5E39" w:rsidP="008B5E39">
      <w:pPr>
        <w:numPr>
          <w:ilvl w:val="0"/>
          <w:numId w:val="58"/>
        </w:numPr>
        <w:spacing w:after="160" w:line="278" w:lineRule="auto"/>
        <w:rPr>
          <w:rFonts w:ascii="Arial" w:hAnsi="Arial" w:cs="Arial"/>
          <w:b/>
          <w:bCs/>
          <w:i/>
          <w:iCs/>
          <w:color w:val="000000" w:themeColor="text1"/>
        </w:rPr>
      </w:pPr>
      <w:r w:rsidRPr="00356F0A">
        <w:rPr>
          <w:rFonts w:ascii="Arial" w:hAnsi="Arial" w:cs="Arial"/>
          <w:b/>
          <w:bCs/>
          <w:i/>
          <w:iCs/>
          <w:color w:val="000000" w:themeColor="text1"/>
        </w:rPr>
        <w:t>harnessing digital technology to transform care</w:t>
      </w:r>
    </w:p>
    <w:p w14:paraId="1A4E9B6A" w14:textId="77777777" w:rsidR="008B5E39" w:rsidRPr="008B5E39" w:rsidRDefault="008B5E39" w:rsidP="008B5E39">
      <w:pPr>
        <w:rPr>
          <w:rFonts w:ascii="Arial" w:hAnsi="Arial" w:cs="Arial"/>
          <w:b/>
          <w:bCs/>
          <w:i/>
          <w:iCs/>
          <w:color w:val="000000" w:themeColor="text1"/>
        </w:rPr>
      </w:pPr>
      <w:r w:rsidRPr="008B5E39">
        <w:rPr>
          <w:rFonts w:ascii="Arial" w:hAnsi="Arial" w:cs="Arial"/>
          <w:b/>
          <w:bCs/>
          <w:i/>
          <w:iCs/>
          <w:color w:val="000000" w:themeColor="text1"/>
        </w:rPr>
        <w:t>For people with more complex health and care needs, this relies on having joined-up health and social care services that work to provide co-ordinated, person-centred care and support, drawing upon effective use of data and technology.’</w:t>
      </w:r>
    </w:p>
    <w:p w14:paraId="45B58321" w14:textId="77777777" w:rsidR="008B5E39" w:rsidRDefault="008B5E39" w:rsidP="008B5E39">
      <w:pPr>
        <w:rPr>
          <w:rFonts w:ascii="Arial" w:hAnsi="Arial" w:cs="Arial"/>
          <w:b/>
          <w:bCs/>
          <w:i/>
          <w:iCs/>
          <w:color w:val="000000" w:themeColor="text1"/>
        </w:rPr>
      </w:pPr>
    </w:p>
    <w:p w14:paraId="54ACF731" w14:textId="589420A7" w:rsidR="008B5E39" w:rsidRPr="008B5E39" w:rsidRDefault="008B5E39" w:rsidP="008B5E39">
      <w:pPr>
        <w:ind w:left="1440" w:firstLine="720"/>
        <w:rPr>
          <w:rFonts w:ascii="Arial" w:hAnsi="Arial" w:cs="Arial"/>
          <w:b/>
          <w:bCs/>
          <w:i/>
          <w:iCs/>
          <w:color w:val="000000" w:themeColor="text1"/>
        </w:rPr>
      </w:pPr>
      <w:r w:rsidRPr="008B5E39">
        <w:rPr>
          <w:rFonts w:ascii="Arial" w:hAnsi="Arial" w:cs="Arial"/>
          <w:b/>
          <w:bCs/>
          <w:i/>
          <w:iCs/>
          <w:color w:val="000000" w:themeColor="text1"/>
        </w:rPr>
        <w:t xml:space="preserve">Source: </w:t>
      </w:r>
      <w:hyperlink r:id="rId13" w:history="1">
        <w:r w:rsidRPr="008B5E39">
          <w:rPr>
            <w:rStyle w:val="Hyperlink"/>
            <w:rFonts w:ascii="Arial" w:eastAsiaTheme="majorEastAsia" w:hAnsi="Arial" w:cs="Arial"/>
            <w:b/>
            <w:bCs/>
            <w:i/>
            <w:iCs/>
          </w:rPr>
          <w:t>Better Care Fund policy framework 2025 to 2026 - GOV.UK</w:t>
        </w:r>
      </w:hyperlink>
    </w:p>
    <w:p w14:paraId="597F3D77" w14:textId="77777777" w:rsidR="00965172" w:rsidRDefault="00965172" w:rsidP="007B47FC">
      <w:pPr>
        <w:autoSpaceDE w:val="0"/>
        <w:autoSpaceDN w:val="0"/>
        <w:adjustRightInd w:val="0"/>
        <w:rPr>
          <w:rFonts w:ascii="Arial" w:hAnsi="Arial" w:cs="Arial"/>
          <w:color w:val="0B0C0C"/>
          <w:szCs w:val="24"/>
          <w:shd w:val="clear" w:color="auto" w:fill="FFFFFF"/>
        </w:rPr>
      </w:pPr>
    </w:p>
    <w:p w14:paraId="6FCC972F" w14:textId="6FCB1C38" w:rsidR="00087E5A" w:rsidRDefault="00396369" w:rsidP="007B47FC">
      <w:pPr>
        <w:autoSpaceDE w:val="0"/>
        <w:autoSpaceDN w:val="0"/>
        <w:adjustRightInd w:val="0"/>
        <w:rPr>
          <w:rFonts w:ascii="Arial" w:hAnsi="Arial" w:cs="Arial"/>
          <w:color w:val="0B0C0C"/>
          <w:szCs w:val="24"/>
          <w:shd w:val="clear" w:color="auto" w:fill="FFFFFF"/>
        </w:rPr>
      </w:pPr>
      <w:r>
        <w:rPr>
          <w:rFonts w:ascii="Arial" w:hAnsi="Arial" w:cs="Arial"/>
          <w:color w:val="0B0C0C"/>
          <w:szCs w:val="24"/>
          <w:shd w:val="clear" w:color="auto" w:fill="FFFFFF"/>
        </w:rPr>
        <w:t xml:space="preserve">The </w:t>
      </w:r>
      <w:r w:rsidR="00BB7716">
        <w:rPr>
          <w:rFonts w:ascii="Arial" w:hAnsi="Arial" w:cs="Arial"/>
          <w:color w:val="0B0C0C"/>
          <w:szCs w:val="24"/>
          <w:shd w:val="clear" w:color="auto" w:fill="FFFFFF"/>
        </w:rPr>
        <w:t>Service</w:t>
      </w:r>
      <w:r w:rsidR="00087E5A" w:rsidRPr="00087E5A">
        <w:rPr>
          <w:rFonts w:ascii="Arial" w:hAnsi="Arial" w:cs="Arial"/>
          <w:color w:val="0B0C0C"/>
          <w:szCs w:val="24"/>
          <w:shd w:val="clear" w:color="auto" w:fill="FFFFFF"/>
        </w:rPr>
        <w:t xml:space="preserve"> is to commence </w:t>
      </w:r>
      <w:r w:rsidR="00C93853">
        <w:rPr>
          <w:rFonts w:ascii="Arial" w:hAnsi="Arial" w:cs="Arial"/>
          <w:color w:val="0B0C0C"/>
          <w:szCs w:val="24"/>
          <w:shd w:val="clear" w:color="auto" w:fill="FFFFFF"/>
        </w:rPr>
        <w:t>1</w:t>
      </w:r>
      <w:r w:rsidR="00C93853" w:rsidRPr="00C93853">
        <w:rPr>
          <w:rFonts w:ascii="Arial" w:hAnsi="Arial" w:cs="Arial"/>
          <w:color w:val="0B0C0C"/>
          <w:szCs w:val="24"/>
          <w:shd w:val="clear" w:color="auto" w:fill="FFFFFF"/>
          <w:vertAlign w:val="superscript"/>
        </w:rPr>
        <w:t>st</w:t>
      </w:r>
      <w:r w:rsidR="00C93853">
        <w:rPr>
          <w:rFonts w:ascii="Arial" w:hAnsi="Arial" w:cs="Arial"/>
          <w:color w:val="0B0C0C"/>
          <w:szCs w:val="24"/>
          <w:shd w:val="clear" w:color="auto" w:fill="FFFFFF"/>
        </w:rPr>
        <w:t xml:space="preserve"> April</w:t>
      </w:r>
      <w:r w:rsidR="00087E5A" w:rsidRPr="00087E5A">
        <w:rPr>
          <w:rFonts w:ascii="Arial" w:hAnsi="Arial" w:cs="Arial"/>
          <w:color w:val="0B0C0C"/>
          <w:szCs w:val="24"/>
          <w:shd w:val="clear" w:color="auto" w:fill="FFFFFF"/>
        </w:rPr>
        <w:t xml:space="preserve"> 202</w:t>
      </w:r>
      <w:r w:rsidR="00BB7716">
        <w:rPr>
          <w:rFonts w:ascii="Arial" w:hAnsi="Arial" w:cs="Arial"/>
          <w:color w:val="0B0C0C"/>
          <w:szCs w:val="24"/>
          <w:shd w:val="clear" w:color="auto" w:fill="FFFFFF"/>
        </w:rPr>
        <w:t>6</w:t>
      </w:r>
      <w:r w:rsidR="00087E5A" w:rsidRPr="00087E5A">
        <w:rPr>
          <w:rFonts w:ascii="Arial" w:hAnsi="Arial" w:cs="Arial"/>
          <w:color w:val="0B0C0C"/>
          <w:szCs w:val="24"/>
          <w:shd w:val="clear" w:color="auto" w:fill="FFFFFF"/>
        </w:rPr>
        <w:t xml:space="preserve"> and </w:t>
      </w:r>
      <w:r w:rsidR="00087E5A" w:rsidRPr="00C93853">
        <w:rPr>
          <w:rFonts w:ascii="Arial" w:hAnsi="Arial" w:cs="Arial"/>
          <w:szCs w:val="24"/>
          <w:shd w:val="clear" w:color="auto" w:fill="FFFFFF"/>
        </w:rPr>
        <w:t xml:space="preserve">conclude </w:t>
      </w:r>
      <w:r w:rsidR="00C93853">
        <w:rPr>
          <w:rFonts w:ascii="Arial" w:hAnsi="Arial" w:cs="Arial"/>
          <w:szCs w:val="24"/>
          <w:shd w:val="clear" w:color="auto" w:fill="FFFFFF"/>
        </w:rPr>
        <w:t>on</w:t>
      </w:r>
      <w:r w:rsidR="00087E5A" w:rsidRPr="00C93853">
        <w:rPr>
          <w:rFonts w:ascii="Arial" w:hAnsi="Arial" w:cs="Arial"/>
          <w:szCs w:val="24"/>
          <w:shd w:val="clear" w:color="auto" w:fill="FFFFFF"/>
        </w:rPr>
        <w:t xml:space="preserve"> </w:t>
      </w:r>
      <w:r w:rsidR="00C93853" w:rsidRPr="00C93853">
        <w:rPr>
          <w:rFonts w:ascii="Arial" w:hAnsi="Arial" w:cs="Arial"/>
          <w:szCs w:val="24"/>
          <w:shd w:val="clear" w:color="auto" w:fill="FFFFFF"/>
        </w:rPr>
        <w:t>31</w:t>
      </w:r>
      <w:r w:rsidR="00C93853" w:rsidRPr="00C93853">
        <w:rPr>
          <w:rFonts w:ascii="Arial" w:hAnsi="Arial" w:cs="Arial"/>
          <w:szCs w:val="24"/>
          <w:shd w:val="clear" w:color="auto" w:fill="FFFFFF"/>
          <w:vertAlign w:val="superscript"/>
        </w:rPr>
        <w:t>st</w:t>
      </w:r>
      <w:r w:rsidR="00C93853" w:rsidRPr="00C93853">
        <w:rPr>
          <w:rFonts w:ascii="Arial" w:hAnsi="Arial" w:cs="Arial"/>
          <w:szCs w:val="24"/>
          <w:shd w:val="clear" w:color="auto" w:fill="FFFFFF"/>
        </w:rPr>
        <w:t xml:space="preserve"> March</w:t>
      </w:r>
      <w:r w:rsidR="00087E5A" w:rsidRPr="00C93853">
        <w:rPr>
          <w:rFonts w:ascii="Arial" w:hAnsi="Arial" w:cs="Arial"/>
          <w:szCs w:val="24"/>
          <w:shd w:val="clear" w:color="auto" w:fill="FFFFFF"/>
        </w:rPr>
        <w:t xml:space="preserve"> 202</w:t>
      </w:r>
      <w:r w:rsidR="00C93853" w:rsidRPr="00C93853">
        <w:rPr>
          <w:rFonts w:ascii="Arial" w:hAnsi="Arial" w:cs="Arial"/>
          <w:szCs w:val="24"/>
          <w:shd w:val="clear" w:color="auto" w:fill="FFFFFF"/>
        </w:rPr>
        <w:t>8</w:t>
      </w:r>
      <w:r w:rsidR="00087E5A" w:rsidRPr="00C93853">
        <w:rPr>
          <w:rFonts w:ascii="Arial" w:hAnsi="Arial" w:cs="Arial"/>
          <w:szCs w:val="24"/>
          <w:shd w:val="clear" w:color="auto" w:fill="FFFFFF"/>
        </w:rPr>
        <w:t>.</w:t>
      </w:r>
    </w:p>
    <w:p w14:paraId="75517400" w14:textId="77777777" w:rsidR="00C3136E" w:rsidRDefault="00C3136E" w:rsidP="007B47FC">
      <w:pPr>
        <w:autoSpaceDE w:val="0"/>
        <w:autoSpaceDN w:val="0"/>
        <w:adjustRightInd w:val="0"/>
        <w:rPr>
          <w:rFonts w:ascii="Arial" w:hAnsi="Arial" w:cs="Arial"/>
          <w:color w:val="0B0C0C"/>
          <w:szCs w:val="24"/>
          <w:shd w:val="clear" w:color="auto" w:fill="FFFFFF"/>
        </w:rPr>
      </w:pPr>
    </w:p>
    <w:p w14:paraId="530B890C" w14:textId="4EB83CDA" w:rsidR="003B2B42" w:rsidRDefault="003B2B42">
      <w:pPr>
        <w:rPr>
          <w:rFonts w:ascii="Arial" w:hAnsi="Arial" w:cs="Arial"/>
          <w:color w:val="0B0C0C"/>
          <w:szCs w:val="24"/>
          <w:shd w:val="clear" w:color="auto" w:fill="FFFFFF"/>
        </w:rPr>
      </w:pPr>
      <w:r>
        <w:rPr>
          <w:rFonts w:ascii="Arial" w:hAnsi="Arial" w:cs="Arial"/>
          <w:color w:val="0B0C0C"/>
          <w:szCs w:val="24"/>
          <w:shd w:val="clear" w:color="auto" w:fill="FFFFFF"/>
        </w:rPr>
        <w:br w:type="page"/>
      </w:r>
    </w:p>
    <w:p w14:paraId="0D0360EC" w14:textId="77777777" w:rsidR="0052216C" w:rsidRDefault="0052216C" w:rsidP="007B47FC">
      <w:pPr>
        <w:autoSpaceDE w:val="0"/>
        <w:autoSpaceDN w:val="0"/>
        <w:adjustRightInd w:val="0"/>
        <w:rPr>
          <w:rFonts w:ascii="Arial" w:hAnsi="Arial" w:cs="Arial"/>
          <w:color w:val="0B0C0C"/>
          <w:szCs w:val="24"/>
          <w:shd w:val="clear" w:color="auto" w:fill="FFFFFF"/>
        </w:rPr>
      </w:pPr>
    </w:p>
    <w:p w14:paraId="59AC3244" w14:textId="54301111" w:rsidR="002832F3" w:rsidRDefault="006F7908" w:rsidP="007B47FC">
      <w:pPr>
        <w:autoSpaceDE w:val="0"/>
        <w:autoSpaceDN w:val="0"/>
        <w:adjustRightInd w:val="0"/>
        <w:rPr>
          <w:rFonts w:ascii="Arial" w:hAnsi="Arial" w:cs="Arial"/>
          <w:color w:val="0B0C0C"/>
          <w:szCs w:val="24"/>
          <w:shd w:val="clear" w:color="auto" w:fill="FFFFFF"/>
        </w:rPr>
      </w:pPr>
      <w:r>
        <w:rPr>
          <w:rFonts w:ascii="Arial" w:hAnsi="Arial" w:cs="Arial"/>
          <w:color w:val="0B0C0C"/>
          <w:szCs w:val="24"/>
          <w:shd w:val="clear" w:color="auto" w:fill="FFFFFF"/>
        </w:rPr>
        <w:t>The followin</w:t>
      </w:r>
      <w:r w:rsidR="00607D2D">
        <w:rPr>
          <w:rFonts w:ascii="Arial" w:hAnsi="Arial" w:cs="Arial"/>
          <w:color w:val="0B0C0C"/>
          <w:szCs w:val="24"/>
          <w:shd w:val="clear" w:color="auto" w:fill="FFFFFF"/>
        </w:rPr>
        <w:t xml:space="preserve">g </w:t>
      </w:r>
      <w:r>
        <w:rPr>
          <w:rFonts w:ascii="Arial" w:hAnsi="Arial" w:cs="Arial"/>
          <w:color w:val="0B0C0C"/>
          <w:szCs w:val="24"/>
          <w:shd w:val="clear" w:color="auto" w:fill="FFFFFF"/>
        </w:rPr>
        <w:t>O</w:t>
      </w:r>
      <w:r w:rsidR="002832F3">
        <w:rPr>
          <w:rFonts w:ascii="Arial" w:hAnsi="Arial" w:cs="Arial"/>
          <w:color w:val="0B0C0C"/>
          <w:szCs w:val="24"/>
          <w:shd w:val="clear" w:color="auto" w:fill="FFFFFF"/>
        </w:rPr>
        <w:t>utput</w:t>
      </w:r>
      <w:r>
        <w:rPr>
          <w:rFonts w:ascii="Arial" w:hAnsi="Arial" w:cs="Arial"/>
          <w:color w:val="0B0C0C"/>
          <w:szCs w:val="24"/>
          <w:shd w:val="clear" w:color="auto" w:fill="FFFFFF"/>
        </w:rPr>
        <w:t>/Outcome</w:t>
      </w:r>
      <w:r w:rsidR="002832F3">
        <w:rPr>
          <w:rFonts w:ascii="Arial" w:hAnsi="Arial" w:cs="Arial"/>
          <w:color w:val="0B0C0C"/>
          <w:szCs w:val="24"/>
          <w:shd w:val="clear" w:color="auto" w:fill="FFFFFF"/>
        </w:rPr>
        <w:t xml:space="preserve"> measures</w:t>
      </w:r>
      <w:r>
        <w:rPr>
          <w:rFonts w:ascii="Arial" w:hAnsi="Arial" w:cs="Arial"/>
          <w:color w:val="0B0C0C"/>
          <w:szCs w:val="24"/>
          <w:shd w:val="clear" w:color="auto" w:fill="FFFFFF"/>
        </w:rPr>
        <w:t xml:space="preserve"> </w:t>
      </w:r>
      <w:r w:rsidR="00BC39F3">
        <w:rPr>
          <w:rFonts w:ascii="Arial" w:hAnsi="Arial" w:cs="Arial"/>
          <w:color w:val="0B0C0C"/>
          <w:szCs w:val="24"/>
          <w:shd w:val="clear" w:color="auto" w:fill="FFFFFF"/>
        </w:rPr>
        <w:t xml:space="preserve">are to be </w:t>
      </w:r>
      <w:r w:rsidR="006460DD">
        <w:rPr>
          <w:rFonts w:ascii="Arial" w:hAnsi="Arial" w:cs="Arial"/>
          <w:color w:val="0B0C0C"/>
          <w:szCs w:val="24"/>
          <w:shd w:val="clear" w:color="auto" w:fill="FFFFFF"/>
        </w:rPr>
        <w:t>provided</w:t>
      </w:r>
      <w:r w:rsidR="00BC39F3">
        <w:rPr>
          <w:rFonts w:ascii="Arial" w:hAnsi="Arial" w:cs="Arial"/>
          <w:color w:val="0B0C0C"/>
          <w:szCs w:val="24"/>
          <w:shd w:val="clear" w:color="auto" w:fill="FFFFFF"/>
        </w:rPr>
        <w:t xml:space="preserve"> and </w:t>
      </w:r>
      <w:r>
        <w:rPr>
          <w:rFonts w:ascii="Arial" w:hAnsi="Arial" w:cs="Arial"/>
          <w:color w:val="0B0C0C"/>
          <w:szCs w:val="24"/>
          <w:shd w:val="clear" w:color="auto" w:fill="FFFFFF"/>
        </w:rPr>
        <w:t>monitored:</w:t>
      </w:r>
    </w:p>
    <w:tbl>
      <w:tblPr>
        <w:tblW w:w="9320" w:type="dxa"/>
        <w:tblLook w:val="04A0" w:firstRow="1" w:lastRow="0" w:firstColumn="1" w:lastColumn="0" w:noHBand="0" w:noVBand="1"/>
      </w:tblPr>
      <w:tblGrid>
        <w:gridCol w:w="2260"/>
        <w:gridCol w:w="3460"/>
        <w:gridCol w:w="3600"/>
      </w:tblGrid>
      <w:tr w:rsidR="003B2B42" w:rsidRPr="003B2B42" w14:paraId="47D3F1EB" w14:textId="77777777" w:rsidTr="003B2B42">
        <w:trPr>
          <w:trHeight w:val="30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4B80E2C6" w14:textId="77777777" w:rsidR="003B2B42" w:rsidRPr="003B2B42" w:rsidRDefault="003B2B42" w:rsidP="003B2B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Output</w:t>
            </w:r>
          </w:p>
        </w:tc>
        <w:tc>
          <w:tcPr>
            <w:tcW w:w="3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2A88932F" w14:textId="77777777" w:rsidR="003B2B42" w:rsidRPr="003B2B42" w:rsidRDefault="003B2B42" w:rsidP="003B2B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Description of Output</w:t>
            </w: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hideMark/>
          </w:tcPr>
          <w:p w14:paraId="54832FF7" w14:textId="77777777" w:rsidR="003B2B42" w:rsidRPr="003B2B42" w:rsidRDefault="003B2B42" w:rsidP="003B2B42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eastAsia="en-GB"/>
              </w:rPr>
              <w:t>Measure / Detail</w:t>
            </w:r>
          </w:p>
        </w:tc>
      </w:tr>
      <w:tr w:rsidR="003B2B42" w:rsidRPr="003B2B42" w14:paraId="0CB5988A" w14:textId="77777777" w:rsidTr="003B2B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F4A063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Referrals Received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B9AB8A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Number of referrals into the HHH service each quarter.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CF6A21A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Required as part of quarterly reporting.</w:t>
            </w:r>
          </w:p>
        </w:tc>
      </w:tr>
      <w:tr w:rsidR="003B2B42" w:rsidRPr="003B2B42" w14:paraId="749A689A" w14:textId="77777777" w:rsidTr="003B2B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DA9987C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Clients Supported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4BA948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Total number of beneficiaries receiving HHH adaptations.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AA2000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Est. 130 per year (Q1–Q4: 20, 30, 40, 40).</w:t>
            </w:r>
          </w:p>
        </w:tc>
      </w:tr>
      <w:tr w:rsidR="003B2B42" w:rsidRPr="003B2B42" w14:paraId="5355C981" w14:textId="77777777" w:rsidTr="003B2B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BDC85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Support Plus Clients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7CED4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Number of beneficiaries accessing HHH Support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068629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Est. 95 per year (Q1–Q4: 15, 20, 30, 30).</w:t>
            </w:r>
          </w:p>
        </w:tc>
      </w:tr>
      <w:tr w:rsidR="003B2B42" w:rsidRPr="003B2B42" w14:paraId="288905E1" w14:textId="77777777" w:rsidTr="003B2B42">
        <w:trPr>
          <w:trHeight w:val="15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0484F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Adaptations Completed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2CE7F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Number and type of physical adaptations installed (e.g., grab rails, key safes, minor repairs). Total Handyperson tasks delivered, incl. follow</w:t>
            </w: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noBreakHyphen/>
              <w:t>up visits (max 3 visits per individual).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8C923" w14:textId="246D31DE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No. of Physical </w:t>
            </w:r>
            <w:r w:rsidR="00822929"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repairs</w:t>
            </w: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 and interventions completed</w:t>
            </w:r>
          </w:p>
        </w:tc>
      </w:tr>
      <w:tr w:rsidR="003B2B42" w:rsidRPr="003B2B42" w14:paraId="7D5FB905" w14:textId="77777777" w:rsidTr="003B2B42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B34B20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Baseline Assessments Completed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55E1EB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Number of individuals receiving a baseline assessment under the Theory of Change model.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C8BF4D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Baseline assessment required for all participants.</w:t>
            </w:r>
          </w:p>
        </w:tc>
      </w:tr>
      <w:tr w:rsidR="003B2B42" w:rsidRPr="003B2B42" w14:paraId="5F755665" w14:textId="77777777" w:rsidTr="003B2B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A0307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Follow</w:t>
            </w: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noBreakHyphen/>
              <w:t>up Contacts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631A75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 xml:space="preserve">Number of </w:t>
            </w:r>
            <w:proofErr w:type="gramStart"/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follow</w:t>
            </w:r>
            <w:proofErr w:type="gramEnd"/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noBreakHyphen/>
              <w:t>up interactions to monitor wellbeing and outcomes.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AB818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Ongoing contact specified in impact monitoring.</w:t>
            </w:r>
          </w:p>
        </w:tc>
      </w:tr>
      <w:tr w:rsidR="003B2B42" w:rsidRPr="003B2B42" w14:paraId="58BAA2BE" w14:textId="77777777" w:rsidTr="003B2B42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04D30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HHH Support Plus Interventions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E04E0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Number of holistic support interventions: referrals/signposting (befriending, CAB, social activities, etc.).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ADE86F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Support Plus offer defined in proposal.</w:t>
            </w:r>
          </w:p>
        </w:tc>
      </w:tr>
      <w:tr w:rsidR="003B2B42" w:rsidRPr="003B2B42" w14:paraId="33C42491" w14:textId="77777777" w:rsidTr="003B2B42">
        <w:trPr>
          <w:trHeight w:val="3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024A9D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Case Studies Provided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F5189D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Two case studies produced each quarter.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E25FC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Quarterly reporting requirement.</w:t>
            </w:r>
          </w:p>
        </w:tc>
      </w:tr>
      <w:tr w:rsidR="003B2B42" w:rsidRPr="003B2B42" w14:paraId="3506E7BF" w14:textId="77777777" w:rsidTr="003B2B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BB975C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Hospital Discharge Liaison Activities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AA5F3D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Instances where HHH assisted discharge or prepared homes for release.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14978D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Included in service description.</w:t>
            </w:r>
          </w:p>
        </w:tc>
      </w:tr>
      <w:tr w:rsidR="003B2B42" w:rsidRPr="003B2B42" w14:paraId="11500CD9" w14:textId="77777777" w:rsidTr="003B2B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F556F6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Marketing &amp; Communications Activity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160DA2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Partner engagement and promotional activity delivered.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15D9C3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Needed to maintain demand and awareness.</w:t>
            </w:r>
          </w:p>
        </w:tc>
      </w:tr>
      <w:tr w:rsidR="003B2B42" w:rsidRPr="003B2B42" w14:paraId="60750CFA" w14:textId="77777777" w:rsidTr="003B2B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098FD0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Compliments &amp; Complaints Logged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DEF421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Number of compliments and complaints and how resolved.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88077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Required in quarterly reports.</w:t>
            </w:r>
          </w:p>
        </w:tc>
      </w:tr>
      <w:tr w:rsidR="003B2B42" w:rsidRPr="003B2B42" w14:paraId="59513180" w14:textId="77777777" w:rsidTr="003B2B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FB20F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Safeguarding Alerts Raised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DE97C2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Number of safeguarding or cause</w:t>
            </w: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noBreakHyphen/>
              <w:t>for</w:t>
            </w: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noBreakHyphen/>
              <w:t>concern referrals generated.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70AAB2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Required under safeguarding duties.</w:t>
            </w:r>
          </w:p>
        </w:tc>
      </w:tr>
      <w:tr w:rsidR="003B2B42" w:rsidRPr="003B2B42" w14:paraId="359A20BC" w14:textId="77777777" w:rsidTr="003B2B42">
        <w:trPr>
          <w:trHeight w:val="6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E4D63E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Financial Expenditure Updates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BBAB9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Quarterly financial breakdown of grant spend (cumulative).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373FDE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Required each period.</w:t>
            </w:r>
          </w:p>
        </w:tc>
      </w:tr>
      <w:tr w:rsidR="003B2B42" w:rsidRPr="003B2B42" w14:paraId="4BCD615C" w14:textId="77777777" w:rsidTr="003B2B42">
        <w:trPr>
          <w:trHeight w:val="90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69426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Impact Measures Collected</w:t>
            </w:r>
          </w:p>
        </w:tc>
        <w:tc>
          <w:tcPr>
            <w:tcW w:w="3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CE7D6D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Qualitative and quantitative evidence collected under the Theory of Change model.</w:t>
            </w:r>
          </w:p>
        </w:tc>
        <w:tc>
          <w:tcPr>
            <w:tcW w:w="3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AE8FBF" w14:textId="77777777" w:rsidR="003B2B42" w:rsidRPr="003B2B42" w:rsidRDefault="003B2B42" w:rsidP="003B2B42">
            <w:pPr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</w:pPr>
            <w:r w:rsidRPr="003B2B42">
              <w:rPr>
                <w:rFonts w:ascii="Calibri" w:hAnsi="Calibri" w:cs="Calibri"/>
                <w:color w:val="000000"/>
                <w:sz w:val="22"/>
                <w:szCs w:val="22"/>
                <w:lang w:eastAsia="en-GB"/>
              </w:rPr>
              <w:t>Includes intended/unintended outcomes.</w:t>
            </w:r>
          </w:p>
        </w:tc>
      </w:tr>
    </w:tbl>
    <w:p w14:paraId="1B1F1105" w14:textId="11DCB26E" w:rsidR="0002778E" w:rsidRDefault="0002778E">
      <w:pPr>
        <w:rPr>
          <w:rFonts w:ascii="Arial" w:hAnsi="Arial" w:cs="Arial"/>
          <w:color w:val="0B0C0C"/>
          <w:szCs w:val="24"/>
          <w:shd w:val="clear" w:color="auto" w:fill="FFFFFF"/>
        </w:rPr>
      </w:pPr>
      <w:r>
        <w:rPr>
          <w:rFonts w:ascii="Arial" w:hAnsi="Arial" w:cs="Arial"/>
          <w:color w:val="0B0C0C"/>
          <w:szCs w:val="24"/>
          <w:shd w:val="clear" w:color="auto" w:fill="FFFFFF"/>
        </w:rPr>
        <w:br w:type="page"/>
      </w:r>
    </w:p>
    <w:p w14:paraId="1649B632" w14:textId="77777777" w:rsidR="002832F3" w:rsidRDefault="002832F3" w:rsidP="007B47FC">
      <w:pPr>
        <w:autoSpaceDE w:val="0"/>
        <w:autoSpaceDN w:val="0"/>
        <w:adjustRightInd w:val="0"/>
        <w:rPr>
          <w:rFonts w:ascii="Arial" w:hAnsi="Arial" w:cs="Arial"/>
          <w:color w:val="0B0C0C"/>
          <w:szCs w:val="24"/>
          <w:shd w:val="clear" w:color="auto" w:fill="FFFFFF"/>
        </w:rPr>
      </w:pPr>
    </w:p>
    <w:p w14:paraId="08686961" w14:textId="77777777" w:rsidR="00290EEA" w:rsidRDefault="00290EEA" w:rsidP="003760B8">
      <w:pPr>
        <w:rPr>
          <w:rFonts w:ascii="Arial" w:hAnsi="Arial" w:cs="Arial"/>
          <w:szCs w:val="24"/>
        </w:rPr>
      </w:pPr>
    </w:p>
    <w:p w14:paraId="0845FAB2" w14:textId="77777777" w:rsidR="00290EEA" w:rsidRDefault="00290EEA" w:rsidP="003760B8">
      <w:pPr>
        <w:rPr>
          <w:rFonts w:ascii="Arial" w:hAnsi="Arial" w:cs="Arial"/>
          <w:szCs w:val="24"/>
        </w:rPr>
      </w:pPr>
    </w:p>
    <w:p w14:paraId="1062B6D7" w14:textId="035B1758" w:rsidR="00FA378A" w:rsidRDefault="001D5E8A" w:rsidP="003760B8">
      <w:pPr>
        <w:rPr>
          <w:rFonts w:ascii="Arial" w:hAnsi="Arial" w:cs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062B8CA" wp14:editId="1062B8CB">
                <wp:simplePos x="0" y="0"/>
                <wp:positionH relativeFrom="column">
                  <wp:posOffset>36195</wp:posOffset>
                </wp:positionH>
                <wp:positionV relativeFrom="margin">
                  <wp:posOffset>84455</wp:posOffset>
                </wp:positionV>
                <wp:extent cx="5486400" cy="365760"/>
                <wp:effectExtent l="0" t="0" r="19050" b="15240"/>
                <wp:wrapNone/>
                <wp:docPr id="7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2B8F0" w14:textId="77777777" w:rsidR="00FA378A" w:rsidRDefault="00FA378A" w:rsidP="007A16FE">
                            <w:pPr>
                              <w:pStyle w:val="Heading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3 – PRICING 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2B8CA" id="AutoShape 12" o:spid="_x0000_s1030" style="position:absolute;margin-left:2.85pt;margin-top:6.65pt;width:6in;height:28.8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" fillcolor="#ddd" strokecolor="#969696">
                <v:textbox>
                  <w:txbxContent>
                    <w:p w14:paraId="1062B8F0" w14:textId="77777777" w:rsidR="00FA378A" w:rsidRDefault="00FA378A" w:rsidP="007A16FE">
                      <w:pPr>
                        <w:pStyle w:val="Heading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3 – PRICING SCHEDULE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1062B6D8" w14:textId="77777777" w:rsidR="00FA378A" w:rsidRDefault="00FA378A" w:rsidP="003760B8">
      <w:pPr>
        <w:rPr>
          <w:rFonts w:ascii="Arial" w:hAnsi="Arial" w:cs="Arial"/>
          <w:szCs w:val="24"/>
        </w:rPr>
      </w:pPr>
    </w:p>
    <w:p w14:paraId="1062B6DA" w14:textId="77777777" w:rsidR="00FA378A" w:rsidRDefault="00FA378A" w:rsidP="002B7DC7">
      <w:pPr>
        <w:jc w:val="both"/>
        <w:rPr>
          <w:rFonts w:ascii="Arial" w:hAnsi="Arial"/>
        </w:rPr>
      </w:pPr>
    </w:p>
    <w:p w14:paraId="7F728228" w14:textId="21E4813A" w:rsidR="009C2F73" w:rsidRPr="00C8147A" w:rsidRDefault="00FA378A" w:rsidP="00CA19FF">
      <w:pPr>
        <w:ind w:left="720" w:hanging="720"/>
        <w:jc w:val="both"/>
        <w:rPr>
          <w:rFonts w:ascii="Arial" w:hAnsi="Arial" w:cs="Arial"/>
          <w:b/>
          <w:bCs/>
          <w:szCs w:val="24"/>
        </w:rPr>
      </w:pPr>
      <w:r w:rsidRPr="00C8147A">
        <w:rPr>
          <w:rFonts w:ascii="Arial" w:hAnsi="Arial" w:cs="Arial"/>
          <w:b/>
          <w:bCs/>
          <w:szCs w:val="24"/>
        </w:rPr>
        <w:t>3.1</w:t>
      </w:r>
      <w:r w:rsidR="006E7478" w:rsidRPr="00C8147A">
        <w:rPr>
          <w:rFonts w:ascii="Arial" w:hAnsi="Arial" w:cs="Arial"/>
          <w:b/>
          <w:bCs/>
          <w:szCs w:val="24"/>
        </w:rPr>
        <w:t xml:space="preserve"> </w:t>
      </w:r>
      <w:r w:rsidR="00BC1365">
        <w:rPr>
          <w:rFonts w:ascii="Arial" w:hAnsi="Arial" w:cs="Arial"/>
          <w:b/>
          <w:bCs/>
          <w:szCs w:val="24"/>
        </w:rPr>
        <w:t>EXPRESSION OF INTEREST</w:t>
      </w:r>
    </w:p>
    <w:p w14:paraId="5D0CBCE1" w14:textId="77777777" w:rsidR="009C2F73" w:rsidRDefault="009C2F73" w:rsidP="00CA19FF">
      <w:pPr>
        <w:ind w:left="720" w:hanging="720"/>
        <w:jc w:val="both"/>
        <w:rPr>
          <w:rFonts w:ascii="Arial" w:hAnsi="Arial" w:cs="Arial"/>
          <w:szCs w:val="24"/>
        </w:rPr>
      </w:pPr>
    </w:p>
    <w:p w14:paraId="1062B6DB" w14:textId="0DA360E0" w:rsidR="00FA378A" w:rsidRPr="00C06920" w:rsidRDefault="00FA378A" w:rsidP="009C2F73">
      <w:pPr>
        <w:jc w:val="both"/>
        <w:rPr>
          <w:rFonts w:ascii="Arial" w:hAnsi="Arial" w:cs="Arial"/>
          <w:szCs w:val="24"/>
        </w:rPr>
      </w:pPr>
      <w:r w:rsidRPr="00C06920">
        <w:rPr>
          <w:rFonts w:ascii="Arial" w:hAnsi="Arial" w:cs="Arial"/>
          <w:szCs w:val="24"/>
        </w:rPr>
        <w:t xml:space="preserve">Please provide full pricing for the </w:t>
      </w:r>
      <w:r w:rsidR="00D94222">
        <w:rPr>
          <w:rFonts w:ascii="Arial" w:hAnsi="Arial" w:cs="Arial"/>
          <w:szCs w:val="24"/>
        </w:rPr>
        <w:t>service</w:t>
      </w:r>
      <w:r w:rsidRPr="00C06920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in the table below</w:t>
      </w:r>
      <w:r w:rsidR="006E7478">
        <w:rPr>
          <w:rFonts w:ascii="Arial" w:hAnsi="Arial" w:cs="Arial"/>
          <w:szCs w:val="24"/>
        </w:rPr>
        <w:t xml:space="preserve">. </w:t>
      </w:r>
      <w:r w:rsidR="00F2720C">
        <w:rPr>
          <w:rFonts w:ascii="Arial" w:hAnsi="Arial" w:cs="Arial"/>
          <w:szCs w:val="24"/>
        </w:rPr>
        <w:t>Th</w:t>
      </w:r>
      <w:r w:rsidR="006620A4">
        <w:rPr>
          <w:rFonts w:ascii="Arial" w:hAnsi="Arial" w:cs="Arial"/>
          <w:szCs w:val="24"/>
        </w:rPr>
        <w:t xml:space="preserve">e </w:t>
      </w:r>
      <w:r w:rsidR="002C3275">
        <w:rPr>
          <w:rFonts w:ascii="Arial" w:hAnsi="Arial" w:cs="Arial"/>
          <w:szCs w:val="24"/>
        </w:rPr>
        <w:t>price</w:t>
      </w:r>
      <w:r w:rsidR="00F2720C">
        <w:rPr>
          <w:rFonts w:ascii="Arial" w:hAnsi="Arial" w:cs="Arial"/>
          <w:szCs w:val="24"/>
        </w:rPr>
        <w:t xml:space="preserve"> must include all costs</w:t>
      </w:r>
      <w:r w:rsidR="009C2F73">
        <w:rPr>
          <w:rFonts w:ascii="Arial" w:hAnsi="Arial" w:cs="Arial"/>
          <w:szCs w:val="24"/>
        </w:rPr>
        <w:t xml:space="preserve"> except VAT.</w:t>
      </w:r>
      <w:r w:rsidR="00822FAC">
        <w:rPr>
          <w:rFonts w:ascii="Arial" w:hAnsi="Arial" w:cs="Arial"/>
          <w:szCs w:val="24"/>
        </w:rPr>
        <w:t xml:space="preserve"> </w:t>
      </w:r>
      <w:r w:rsidR="001347BA">
        <w:rPr>
          <w:rFonts w:ascii="Arial" w:hAnsi="Arial" w:cs="Arial"/>
          <w:szCs w:val="24"/>
        </w:rPr>
        <w:t xml:space="preserve">Please note that we are looking for one organisation to deliver all of the </w:t>
      </w:r>
      <w:r w:rsidR="0087248A">
        <w:rPr>
          <w:rFonts w:ascii="Arial" w:hAnsi="Arial" w:cs="Arial"/>
          <w:szCs w:val="24"/>
        </w:rPr>
        <w:t xml:space="preserve">specified </w:t>
      </w:r>
      <w:r w:rsidR="001347BA">
        <w:rPr>
          <w:rFonts w:ascii="Arial" w:hAnsi="Arial" w:cs="Arial"/>
          <w:szCs w:val="24"/>
        </w:rPr>
        <w:t>activity.</w:t>
      </w:r>
    </w:p>
    <w:p w14:paraId="1062B6DE" w14:textId="77777777" w:rsidR="00FA378A" w:rsidRDefault="00FA378A" w:rsidP="00D5175F">
      <w:pPr>
        <w:rPr>
          <w:rFonts w:ascii="Arial" w:hAnsi="Arial" w:cs="Arial"/>
          <w:szCs w:val="24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5"/>
        <w:gridCol w:w="2829"/>
      </w:tblGrid>
      <w:tr w:rsidR="000757DB" w14:paraId="1062B6E3" w14:textId="77777777" w:rsidTr="006E7478">
        <w:tc>
          <w:tcPr>
            <w:tcW w:w="3775" w:type="dxa"/>
            <w:shd w:val="clear" w:color="auto" w:fill="D9D9D9"/>
          </w:tcPr>
          <w:p w14:paraId="25D0A19D" w14:textId="77777777" w:rsidR="0077056C" w:rsidRDefault="0077056C" w:rsidP="007705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3173AD07" w14:textId="7DD1E397" w:rsidR="000757DB" w:rsidRDefault="0061485F" w:rsidP="0077056C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HHH Service</w:t>
            </w:r>
          </w:p>
          <w:p w14:paraId="1062B6E0" w14:textId="09EEB634" w:rsidR="0077056C" w:rsidRPr="00AB2482" w:rsidRDefault="0077056C" w:rsidP="0077056C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2829" w:type="dxa"/>
            <w:shd w:val="clear" w:color="auto" w:fill="D9D9D9"/>
          </w:tcPr>
          <w:p w14:paraId="4948AD45" w14:textId="77777777" w:rsidR="0077056C" w:rsidRDefault="0077056C" w:rsidP="00AB2482">
            <w:pPr>
              <w:jc w:val="center"/>
              <w:rPr>
                <w:rFonts w:ascii="Arial" w:hAnsi="Arial" w:cs="Arial"/>
                <w:b/>
                <w:szCs w:val="24"/>
              </w:rPr>
            </w:pPr>
          </w:p>
          <w:p w14:paraId="1062B6E1" w14:textId="3DC1A7A1" w:rsidR="000757DB" w:rsidRDefault="000757DB" w:rsidP="00AB248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Cost</w:t>
            </w:r>
          </w:p>
          <w:p w14:paraId="1062B6E2" w14:textId="77777777" w:rsidR="00CA0F2F" w:rsidRPr="00AB2482" w:rsidRDefault="00CA0F2F" w:rsidP="00AB2482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£</w:t>
            </w:r>
          </w:p>
        </w:tc>
      </w:tr>
      <w:tr w:rsidR="00CA3864" w14:paraId="1062B6F3" w14:textId="77777777" w:rsidTr="006E7478">
        <w:tc>
          <w:tcPr>
            <w:tcW w:w="3775" w:type="dxa"/>
            <w:shd w:val="clear" w:color="auto" w:fill="D9D9D9"/>
          </w:tcPr>
          <w:p w14:paraId="0D83AC3E" w14:textId="77777777" w:rsidR="006E7478" w:rsidRDefault="006E7478" w:rsidP="00A67CD1">
            <w:pPr>
              <w:ind w:left="1080"/>
              <w:rPr>
                <w:rFonts w:ascii="Arial" w:hAnsi="Arial" w:cs="Arial"/>
                <w:szCs w:val="24"/>
              </w:rPr>
            </w:pPr>
          </w:p>
          <w:p w14:paraId="1062B6EF" w14:textId="674CEF42" w:rsidR="00CA3864" w:rsidRPr="00487CE0" w:rsidRDefault="006E7478" w:rsidP="00A67CD1">
            <w:pPr>
              <w:ind w:left="1080"/>
              <w:rPr>
                <w:rFonts w:ascii="Arial" w:hAnsi="Arial" w:cs="Arial"/>
                <w:b/>
                <w:bCs/>
                <w:szCs w:val="24"/>
              </w:rPr>
            </w:pPr>
            <w:r w:rsidRPr="00487CE0">
              <w:rPr>
                <w:rFonts w:ascii="Arial" w:hAnsi="Arial" w:cs="Arial"/>
                <w:b/>
                <w:bCs/>
                <w:szCs w:val="24"/>
              </w:rPr>
              <w:t>Total</w:t>
            </w:r>
          </w:p>
          <w:p w14:paraId="1062B6F1" w14:textId="77777777" w:rsidR="00CA3864" w:rsidRPr="000757DB" w:rsidRDefault="00CA3864" w:rsidP="006E7478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829" w:type="dxa"/>
          </w:tcPr>
          <w:p w14:paraId="1062B6F2" w14:textId="77777777" w:rsidR="00CA3864" w:rsidRPr="00776384" w:rsidRDefault="00CA3864" w:rsidP="00D5175F">
            <w:pPr>
              <w:rPr>
                <w:rFonts w:ascii="Arial" w:hAnsi="Arial" w:cs="Arial"/>
                <w:szCs w:val="24"/>
                <w:highlight w:val="yellow"/>
              </w:rPr>
            </w:pPr>
          </w:p>
        </w:tc>
      </w:tr>
    </w:tbl>
    <w:p w14:paraId="1062B6F4" w14:textId="77777777" w:rsidR="00FA378A" w:rsidRDefault="00FA378A" w:rsidP="00D5175F">
      <w:pPr>
        <w:rPr>
          <w:rFonts w:ascii="Arial" w:hAnsi="Arial" w:cs="Arial"/>
          <w:szCs w:val="24"/>
        </w:rPr>
      </w:pPr>
    </w:p>
    <w:p w14:paraId="1062B6F5" w14:textId="77777777" w:rsidR="00FA378A" w:rsidRDefault="00FA378A" w:rsidP="00D5175F">
      <w:pPr>
        <w:rPr>
          <w:rFonts w:ascii="Arial" w:hAnsi="Arial" w:cs="Arial"/>
          <w:b/>
          <w:szCs w:val="24"/>
        </w:rPr>
      </w:pPr>
    </w:p>
    <w:p w14:paraId="1062B6F6" w14:textId="19A98AE0" w:rsidR="00FA378A" w:rsidRDefault="00FA378A" w:rsidP="00B83FAF">
      <w:pPr>
        <w:rPr>
          <w:rFonts w:ascii="Arial" w:hAnsi="Arial" w:cs="Arial"/>
          <w:b/>
          <w:szCs w:val="24"/>
        </w:rPr>
      </w:pPr>
      <w:r w:rsidRPr="001A2244">
        <w:rPr>
          <w:rFonts w:ascii="Arial" w:hAnsi="Arial" w:cs="Arial"/>
          <w:b/>
          <w:szCs w:val="24"/>
        </w:rPr>
        <w:t xml:space="preserve"> </w:t>
      </w:r>
      <w:r w:rsidR="005713FF">
        <w:rPr>
          <w:rFonts w:ascii="Arial" w:hAnsi="Arial" w:cs="Arial"/>
          <w:b/>
          <w:szCs w:val="24"/>
        </w:rPr>
        <w:t xml:space="preserve">3.2 QUALITY </w:t>
      </w:r>
    </w:p>
    <w:p w14:paraId="248E7745" w14:textId="77777777" w:rsidR="005713FF" w:rsidRDefault="005713FF" w:rsidP="00B83FAF">
      <w:pPr>
        <w:rPr>
          <w:rFonts w:ascii="Arial" w:hAnsi="Arial" w:cs="Arial"/>
          <w:b/>
          <w:szCs w:val="24"/>
        </w:rPr>
      </w:pPr>
    </w:p>
    <w:p w14:paraId="4CEB2901" w14:textId="517E7CC3" w:rsidR="005713FF" w:rsidRPr="005713FF" w:rsidRDefault="005713FF" w:rsidP="005713FF">
      <w:pPr>
        <w:rPr>
          <w:rFonts w:ascii="Arial" w:hAnsi="Arial" w:cs="Arial"/>
          <w:szCs w:val="24"/>
        </w:rPr>
      </w:pPr>
      <w:r w:rsidRPr="005713FF">
        <w:rPr>
          <w:rFonts w:ascii="Arial" w:hAnsi="Arial" w:cs="Arial"/>
          <w:b/>
          <w:bCs/>
          <w:szCs w:val="24"/>
        </w:rPr>
        <w:t>Please provide the following information to support the assessment of quality:</w:t>
      </w:r>
      <w:r w:rsidR="003D5CCC">
        <w:rPr>
          <w:rFonts w:ascii="Arial" w:hAnsi="Arial" w:cs="Arial"/>
          <w:b/>
          <w:bCs/>
          <w:szCs w:val="24"/>
        </w:rPr>
        <w:br/>
      </w:r>
    </w:p>
    <w:p w14:paraId="7490FB9A" w14:textId="77777777" w:rsidR="005713FF" w:rsidRDefault="005713FF" w:rsidP="005713FF">
      <w:pPr>
        <w:numPr>
          <w:ilvl w:val="0"/>
          <w:numId w:val="47"/>
        </w:numPr>
        <w:rPr>
          <w:rFonts w:ascii="Arial" w:hAnsi="Arial" w:cs="Arial"/>
          <w:szCs w:val="24"/>
        </w:rPr>
      </w:pPr>
      <w:r w:rsidRPr="005713FF">
        <w:rPr>
          <w:rFonts w:ascii="Arial" w:hAnsi="Arial" w:cs="Arial"/>
          <w:szCs w:val="24"/>
        </w:rPr>
        <w:t>A clear methodology outlining how you propose to achieve the required outputs and outcomes, including details of your proposed structure and delivery model.</w:t>
      </w:r>
    </w:p>
    <w:p w14:paraId="0F066485" w14:textId="77777777" w:rsidR="008C7F41" w:rsidRDefault="008C7F41" w:rsidP="008C7F41">
      <w:pPr>
        <w:rPr>
          <w:rFonts w:ascii="Arial" w:hAnsi="Arial" w:cs="Arial"/>
          <w:szCs w:val="24"/>
        </w:rPr>
      </w:pPr>
    </w:p>
    <w:p w14:paraId="53794462" w14:textId="18B817FD" w:rsidR="008C7F41" w:rsidRPr="00896D68" w:rsidRDefault="008C7F41" w:rsidP="00052541">
      <w:pPr>
        <w:ind w:left="720"/>
        <w:rPr>
          <w:rStyle w:val="normaltextrun"/>
          <w:rFonts w:ascii="Arial" w:eastAsiaTheme="majorEastAsia" w:hAnsi="Arial" w:cs="Arial"/>
          <w:shd w:val="clear" w:color="auto" w:fill="FFFFFF"/>
        </w:rPr>
      </w:pPr>
      <w:r w:rsidRPr="00896D68">
        <w:rPr>
          <w:rStyle w:val="normaltextrun"/>
          <w:rFonts w:ascii="Arial" w:eastAsiaTheme="majorEastAsia" w:hAnsi="Arial" w:cs="Arial"/>
          <w:shd w:val="clear" w:color="auto" w:fill="FFFFFF"/>
        </w:rPr>
        <w:t xml:space="preserve">This should include details of the </w:t>
      </w:r>
      <w:r w:rsidR="00ED5A44">
        <w:rPr>
          <w:rStyle w:val="normaltextrun"/>
          <w:rFonts w:ascii="Arial" w:eastAsiaTheme="majorEastAsia" w:hAnsi="Arial" w:cs="Arial"/>
          <w:shd w:val="clear" w:color="auto" w:fill="FFFFFF"/>
        </w:rPr>
        <w:t>services</w:t>
      </w:r>
      <w:r w:rsidR="00285564">
        <w:rPr>
          <w:rStyle w:val="normaltextrun"/>
          <w:rFonts w:ascii="Arial" w:eastAsiaTheme="majorEastAsia" w:hAnsi="Arial" w:cs="Arial"/>
          <w:shd w:val="clear" w:color="auto" w:fill="FFFFFF"/>
        </w:rPr>
        <w:t xml:space="preserve"> </w:t>
      </w:r>
      <w:r w:rsidRPr="00896D68">
        <w:rPr>
          <w:rStyle w:val="normaltextrun"/>
          <w:rFonts w:ascii="Arial" w:eastAsiaTheme="majorEastAsia" w:hAnsi="Arial" w:cs="Arial"/>
          <w:shd w:val="clear" w:color="auto" w:fill="FFFFFF"/>
        </w:rPr>
        <w:t>delivered</w:t>
      </w:r>
      <w:r w:rsidR="00285564">
        <w:rPr>
          <w:rStyle w:val="normaltextrun"/>
          <w:rFonts w:ascii="Arial" w:eastAsiaTheme="majorEastAsia" w:hAnsi="Arial" w:cs="Arial"/>
          <w:shd w:val="clear" w:color="auto" w:fill="FFFFFF"/>
        </w:rPr>
        <w:t xml:space="preserve"> and </w:t>
      </w:r>
      <w:r w:rsidRPr="00896D68">
        <w:rPr>
          <w:rStyle w:val="normaltextrun"/>
          <w:rFonts w:ascii="Arial" w:eastAsiaTheme="majorEastAsia" w:hAnsi="Arial" w:cs="Arial"/>
          <w:shd w:val="clear" w:color="auto" w:fill="FFFFFF"/>
        </w:rPr>
        <w:t xml:space="preserve">outputs/outcomes that will be achieved, other support provided, and where the </w:t>
      </w:r>
      <w:r w:rsidR="008E241C">
        <w:rPr>
          <w:rStyle w:val="normaltextrun"/>
          <w:rFonts w:ascii="Arial" w:eastAsiaTheme="majorEastAsia" w:hAnsi="Arial" w:cs="Arial"/>
          <w:shd w:val="clear" w:color="auto" w:fill="FFFFFF"/>
        </w:rPr>
        <w:t>services</w:t>
      </w:r>
      <w:r w:rsidRPr="00896D68">
        <w:rPr>
          <w:rStyle w:val="normaltextrun"/>
          <w:rFonts w:ascii="Arial" w:eastAsiaTheme="majorEastAsia" w:hAnsi="Arial" w:cs="Arial"/>
          <w:shd w:val="clear" w:color="auto" w:fill="FFFFFF"/>
        </w:rPr>
        <w:t xml:space="preserve"> are to be delivered from. </w:t>
      </w:r>
    </w:p>
    <w:p w14:paraId="65F06C57" w14:textId="77777777" w:rsidR="008C7F41" w:rsidRPr="005713FF" w:rsidRDefault="008C7F41" w:rsidP="008C7F41">
      <w:pPr>
        <w:rPr>
          <w:rFonts w:ascii="Arial" w:hAnsi="Arial" w:cs="Arial"/>
          <w:szCs w:val="24"/>
        </w:rPr>
      </w:pPr>
    </w:p>
    <w:p w14:paraId="791146E4" w14:textId="77777777" w:rsidR="005713FF" w:rsidRDefault="005713FF" w:rsidP="005713FF">
      <w:pPr>
        <w:numPr>
          <w:ilvl w:val="0"/>
          <w:numId w:val="47"/>
        </w:numPr>
        <w:rPr>
          <w:rFonts w:ascii="Arial" w:hAnsi="Arial" w:cs="Arial"/>
          <w:szCs w:val="24"/>
        </w:rPr>
      </w:pPr>
      <w:r w:rsidRPr="005713FF">
        <w:rPr>
          <w:rFonts w:ascii="Arial" w:hAnsi="Arial" w:cs="Arial"/>
          <w:szCs w:val="24"/>
        </w:rPr>
        <w:t>An explanation of your organisation’s capacity to successfully deliver the project, report against key performance indicators (KPIs), and meet all contractual requirements.</w:t>
      </w:r>
    </w:p>
    <w:p w14:paraId="5814CB56" w14:textId="77777777" w:rsidR="008C7F41" w:rsidRDefault="008C7F41" w:rsidP="008C7F41">
      <w:pPr>
        <w:rPr>
          <w:rFonts w:ascii="Arial" w:hAnsi="Arial" w:cs="Arial"/>
          <w:szCs w:val="24"/>
        </w:rPr>
      </w:pPr>
    </w:p>
    <w:p w14:paraId="6F2D442E" w14:textId="182B2063" w:rsidR="008C7F41" w:rsidRPr="00896D68" w:rsidRDefault="008C7F41" w:rsidP="00052541">
      <w:pPr>
        <w:ind w:left="720"/>
        <w:rPr>
          <w:rStyle w:val="normaltextrun"/>
          <w:rFonts w:ascii="Arial" w:eastAsiaTheme="majorEastAsia" w:hAnsi="Arial" w:cs="Arial"/>
          <w:shd w:val="clear" w:color="auto" w:fill="FFFFFF"/>
        </w:rPr>
      </w:pPr>
      <w:r w:rsidRPr="00896D68">
        <w:rPr>
          <w:rStyle w:val="normaltextrun"/>
          <w:rFonts w:ascii="Arial" w:eastAsiaTheme="majorEastAsia" w:hAnsi="Arial" w:cs="Arial"/>
          <w:shd w:val="clear" w:color="auto" w:fill="FFFFFF"/>
        </w:rPr>
        <w:t xml:space="preserve">This should include details of accreditations, relationships with South Derbyshire </w:t>
      </w:r>
      <w:r w:rsidR="00495B14">
        <w:rPr>
          <w:rStyle w:val="normaltextrun"/>
          <w:rFonts w:ascii="Arial" w:eastAsiaTheme="majorEastAsia" w:hAnsi="Arial" w:cs="Arial"/>
          <w:shd w:val="clear" w:color="auto" w:fill="FFFFFF"/>
        </w:rPr>
        <w:t>community and voluntary partnerships as well as statutory services.</w:t>
      </w:r>
    </w:p>
    <w:p w14:paraId="24691A93" w14:textId="77777777" w:rsidR="008C7F41" w:rsidRPr="005713FF" w:rsidRDefault="008C7F41" w:rsidP="008C7F41">
      <w:pPr>
        <w:rPr>
          <w:rFonts w:ascii="Arial" w:hAnsi="Arial" w:cs="Arial"/>
          <w:szCs w:val="24"/>
        </w:rPr>
      </w:pPr>
    </w:p>
    <w:p w14:paraId="26D99416" w14:textId="6A45D12C" w:rsidR="005713FF" w:rsidRPr="005713FF" w:rsidRDefault="005713FF" w:rsidP="005713FF">
      <w:pPr>
        <w:numPr>
          <w:ilvl w:val="0"/>
          <w:numId w:val="47"/>
        </w:numPr>
        <w:rPr>
          <w:rFonts w:ascii="Arial" w:hAnsi="Arial" w:cs="Arial"/>
          <w:szCs w:val="24"/>
        </w:rPr>
      </w:pPr>
      <w:r w:rsidRPr="005713FF">
        <w:rPr>
          <w:rFonts w:ascii="Arial" w:hAnsi="Arial" w:cs="Arial"/>
          <w:szCs w:val="24"/>
        </w:rPr>
        <w:t xml:space="preserve">A summary of relevant experience, including that of your organisation and the key personnel who will be involved in the delivery of this </w:t>
      </w:r>
      <w:r w:rsidR="002A2DD5">
        <w:rPr>
          <w:rFonts w:ascii="Arial" w:hAnsi="Arial" w:cs="Arial"/>
          <w:szCs w:val="24"/>
        </w:rPr>
        <w:t>service</w:t>
      </w:r>
      <w:r w:rsidRPr="005713FF">
        <w:rPr>
          <w:rFonts w:ascii="Arial" w:hAnsi="Arial" w:cs="Arial"/>
          <w:szCs w:val="24"/>
        </w:rPr>
        <w:t>.</w:t>
      </w:r>
      <w:r w:rsidR="003D5CCC">
        <w:rPr>
          <w:rFonts w:ascii="Arial" w:hAnsi="Arial" w:cs="Arial"/>
          <w:szCs w:val="24"/>
        </w:rPr>
        <w:br/>
      </w:r>
    </w:p>
    <w:p w14:paraId="0412E231" w14:textId="1B170BDB" w:rsidR="005713FF" w:rsidRPr="005713FF" w:rsidRDefault="005713FF" w:rsidP="005713FF">
      <w:pPr>
        <w:numPr>
          <w:ilvl w:val="0"/>
          <w:numId w:val="47"/>
        </w:numPr>
        <w:rPr>
          <w:rFonts w:ascii="Arial" w:hAnsi="Arial" w:cs="Arial"/>
          <w:szCs w:val="24"/>
        </w:rPr>
      </w:pPr>
      <w:r w:rsidRPr="005713FF">
        <w:rPr>
          <w:rFonts w:ascii="Arial" w:hAnsi="Arial" w:cs="Arial"/>
          <w:szCs w:val="24"/>
        </w:rPr>
        <w:t xml:space="preserve">Demonstrable evidence of impact from comparable </w:t>
      </w:r>
      <w:r w:rsidR="002A2DD5">
        <w:rPr>
          <w:rFonts w:ascii="Arial" w:hAnsi="Arial" w:cs="Arial"/>
          <w:szCs w:val="24"/>
        </w:rPr>
        <w:t>services</w:t>
      </w:r>
      <w:r w:rsidRPr="005713FF">
        <w:rPr>
          <w:rFonts w:ascii="Arial" w:hAnsi="Arial" w:cs="Arial"/>
          <w:szCs w:val="24"/>
        </w:rPr>
        <w:t>, including outcomes achieved and any evaluation findings that illustrate effectiveness.</w:t>
      </w:r>
    </w:p>
    <w:p w14:paraId="5227FA29" w14:textId="77777777" w:rsidR="004E620E" w:rsidRPr="00896D68" w:rsidRDefault="004E620E">
      <w:pPr>
        <w:rPr>
          <w:rStyle w:val="normaltextrun"/>
          <w:rFonts w:ascii="Arial" w:eastAsiaTheme="majorEastAsia" w:hAnsi="Arial" w:cs="Arial"/>
          <w:shd w:val="clear" w:color="auto" w:fill="FFFFFF"/>
        </w:rPr>
      </w:pPr>
    </w:p>
    <w:p w14:paraId="1062B6F7" w14:textId="583598FE" w:rsidR="00FA378A" w:rsidRDefault="004E620E" w:rsidP="00052541">
      <w:pPr>
        <w:ind w:left="720"/>
        <w:rPr>
          <w:rFonts w:ascii="Arial" w:hAnsi="Arial" w:cs="Arial"/>
          <w:szCs w:val="24"/>
        </w:rPr>
      </w:pPr>
      <w:r w:rsidRPr="00896D68">
        <w:rPr>
          <w:rStyle w:val="normaltextrun"/>
          <w:rFonts w:ascii="Arial" w:eastAsiaTheme="majorEastAsia" w:hAnsi="Arial" w:cs="Arial"/>
          <w:shd w:val="clear" w:color="auto" w:fill="FFFFFF"/>
        </w:rPr>
        <w:t>This should include at least three recent case studies and details of three referees. [The Council may wish to contact some or all of these referees to take up references].</w:t>
      </w:r>
      <w:r w:rsidR="00FA378A">
        <w:rPr>
          <w:rFonts w:ascii="Arial" w:hAnsi="Arial" w:cs="Arial"/>
          <w:szCs w:val="24"/>
        </w:rPr>
        <w:br w:type="page"/>
      </w:r>
    </w:p>
    <w:p w14:paraId="1062B6F8" w14:textId="77777777" w:rsidR="00FA378A" w:rsidRDefault="001D5E8A" w:rsidP="00D5175F">
      <w:pPr>
        <w:rPr>
          <w:rFonts w:ascii="Arial" w:hAnsi="Arial" w:cs="Arial"/>
          <w:szCs w:val="24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062B8CC" wp14:editId="1062B8CD">
                <wp:simplePos x="0" y="0"/>
                <wp:positionH relativeFrom="column">
                  <wp:posOffset>-62865</wp:posOffset>
                </wp:positionH>
                <wp:positionV relativeFrom="margin">
                  <wp:posOffset>101600</wp:posOffset>
                </wp:positionV>
                <wp:extent cx="5486400" cy="365760"/>
                <wp:effectExtent l="0" t="0" r="19050" b="1524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2B8F1" w14:textId="77777777" w:rsidR="00FA378A" w:rsidRDefault="00FA378A">
                            <w:pPr>
                              <w:pStyle w:val="Heading1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4 - SUPPORTING INFORMATION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2B8CC" id="AutoShape 3" o:spid="_x0000_s1031" style="position:absolute;margin-left:-4.95pt;margin-top:8pt;width:6in;height:28.8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" fillcolor="#ddd" strokecolor="#969696">
                <v:textbox>
                  <w:txbxContent>
                    <w:p w14:paraId="1062B8F1" w14:textId="77777777" w:rsidR="00FA378A" w:rsidRDefault="00FA378A">
                      <w:pPr>
                        <w:pStyle w:val="Heading1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4 - SUPPORTING INFORMATION</w:t>
                      </w:r>
                    </w:p>
                  </w:txbxContent>
                </v:textbox>
                <w10:wrap anchory="margin"/>
              </v:roundrect>
            </w:pict>
          </mc:Fallback>
        </mc:AlternateContent>
      </w:r>
    </w:p>
    <w:p w14:paraId="1062B6F9" w14:textId="77777777" w:rsidR="00FA378A" w:rsidRDefault="00FA378A" w:rsidP="00607656">
      <w:pPr>
        <w:jc w:val="both"/>
        <w:rPr>
          <w:rFonts w:ascii="Arial" w:hAnsi="Arial" w:cs="Arial"/>
          <w:b/>
          <w:szCs w:val="24"/>
          <w:lang w:eastAsia="en-GB"/>
        </w:rPr>
      </w:pPr>
    </w:p>
    <w:p w14:paraId="1062B6FA" w14:textId="77777777" w:rsidR="00FA378A" w:rsidRDefault="00FA378A" w:rsidP="00607656">
      <w:pPr>
        <w:jc w:val="both"/>
        <w:rPr>
          <w:rFonts w:ascii="Arial" w:hAnsi="Arial" w:cs="Arial"/>
          <w:b/>
          <w:szCs w:val="24"/>
          <w:lang w:eastAsia="en-GB"/>
        </w:rPr>
      </w:pPr>
    </w:p>
    <w:p w14:paraId="1062B6FB" w14:textId="77777777" w:rsidR="001D5E8A" w:rsidRDefault="001D5E8A" w:rsidP="00607656">
      <w:pPr>
        <w:jc w:val="both"/>
        <w:rPr>
          <w:rFonts w:ascii="Arial" w:hAnsi="Arial" w:cs="Arial"/>
          <w:b/>
          <w:szCs w:val="24"/>
          <w:lang w:eastAsia="en-GB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45"/>
        <w:gridCol w:w="6291"/>
      </w:tblGrid>
      <w:tr w:rsidR="00D357F8" w:rsidRPr="00D357F8" w14:paraId="19CB6871" w14:textId="77777777">
        <w:tc>
          <w:tcPr>
            <w:tcW w:w="3445" w:type="dxa"/>
          </w:tcPr>
          <w:p w14:paraId="793C3C3D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>Name of Organisation</w:t>
            </w:r>
          </w:p>
          <w:p w14:paraId="16DFD94A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6291" w:type="dxa"/>
          </w:tcPr>
          <w:p w14:paraId="249F995E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Provide the full registered legal name.</w:t>
            </w:r>
          </w:p>
        </w:tc>
      </w:tr>
      <w:tr w:rsidR="00D357F8" w:rsidRPr="00D357F8" w14:paraId="0ABD24AA" w14:textId="77777777">
        <w:tc>
          <w:tcPr>
            <w:tcW w:w="3445" w:type="dxa"/>
          </w:tcPr>
          <w:p w14:paraId="2B7280DB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>Registered Address</w:t>
            </w:r>
          </w:p>
          <w:p w14:paraId="62C6282D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6291" w:type="dxa"/>
          </w:tcPr>
          <w:p w14:paraId="67001F49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Enter the official registered address for correspondence.</w:t>
            </w:r>
          </w:p>
        </w:tc>
      </w:tr>
      <w:tr w:rsidR="00D357F8" w:rsidRPr="00D357F8" w14:paraId="7BF1DE90" w14:textId="77777777">
        <w:tc>
          <w:tcPr>
            <w:tcW w:w="3445" w:type="dxa"/>
          </w:tcPr>
          <w:p w14:paraId="15344BE0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>Contact Name</w:t>
            </w:r>
          </w:p>
          <w:p w14:paraId="124F9A1C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6291" w:type="dxa"/>
          </w:tcPr>
          <w:p w14:paraId="12D7CD76" w14:textId="4950CC48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 xml:space="preserve">Provide the main point of contact for this </w:t>
            </w:r>
            <w:r w:rsidR="001B4286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Expression of Interest</w:t>
            </w: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, including direct contact details.</w:t>
            </w:r>
          </w:p>
        </w:tc>
      </w:tr>
      <w:tr w:rsidR="00D357F8" w:rsidRPr="00D357F8" w14:paraId="0253604E" w14:textId="77777777">
        <w:tc>
          <w:tcPr>
            <w:tcW w:w="3445" w:type="dxa"/>
          </w:tcPr>
          <w:p w14:paraId="08F42B15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>Email</w:t>
            </w:r>
          </w:p>
          <w:p w14:paraId="1A258658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6291" w:type="dxa"/>
          </w:tcPr>
          <w:p w14:paraId="2C9F9CE9" w14:textId="39CFB0F8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 xml:space="preserve">Provide the main point of contact for this </w:t>
            </w:r>
            <w:r w:rsidR="001B4286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Expression of Interest</w:t>
            </w: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, including direct contact details.</w:t>
            </w:r>
          </w:p>
        </w:tc>
      </w:tr>
      <w:tr w:rsidR="00D357F8" w:rsidRPr="00D357F8" w14:paraId="71F1C886" w14:textId="77777777">
        <w:tc>
          <w:tcPr>
            <w:tcW w:w="3445" w:type="dxa"/>
          </w:tcPr>
          <w:p w14:paraId="53A232A7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>Phone</w:t>
            </w:r>
          </w:p>
          <w:p w14:paraId="107E11DB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6291" w:type="dxa"/>
          </w:tcPr>
          <w:p w14:paraId="4F7FB93A" w14:textId="40E0B01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 xml:space="preserve">Provide the main point of contact for this </w:t>
            </w:r>
            <w:r w:rsidR="00E42EA9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Expression of Interest</w:t>
            </w: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, including direct contact details.</w:t>
            </w:r>
          </w:p>
        </w:tc>
      </w:tr>
      <w:tr w:rsidR="00D357F8" w:rsidRPr="00D357F8" w14:paraId="1D0FE440" w14:textId="77777777">
        <w:tc>
          <w:tcPr>
            <w:tcW w:w="3445" w:type="dxa"/>
          </w:tcPr>
          <w:p w14:paraId="63A6B071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>Website Address</w:t>
            </w:r>
          </w:p>
          <w:p w14:paraId="0CCBD152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6291" w:type="dxa"/>
          </w:tcPr>
          <w:p w14:paraId="0229EA58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Include your organisation’s official website, if applicable.</w:t>
            </w:r>
          </w:p>
        </w:tc>
      </w:tr>
      <w:tr w:rsidR="00D357F8" w:rsidRPr="00D357F8" w14:paraId="2B43054D" w14:textId="77777777">
        <w:tc>
          <w:tcPr>
            <w:tcW w:w="3445" w:type="dxa"/>
          </w:tcPr>
          <w:p w14:paraId="05B41A29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>Nature of Organisation</w:t>
            </w:r>
          </w:p>
          <w:p w14:paraId="695C5622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6291" w:type="dxa"/>
          </w:tcPr>
          <w:p w14:paraId="16613BE2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Specify the business type (e.g., limited company, sole trader, partnership).</w:t>
            </w:r>
          </w:p>
        </w:tc>
      </w:tr>
      <w:tr w:rsidR="00D357F8" w:rsidRPr="00D357F8" w14:paraId="455853C6" w14:textId="77777777">
        <w:tc>
          <w:tcPr>
            <w:tcW w:w="3445" w:type="dxa"/>
          </w:tcPr>
          <w:p w14:paraId="452F174A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 xml:space="preserve">Main Business Activity </w:t>
            </w:r>
          </w:p>
          <w:p w14:paraId="3A9D5430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6291" w:type="dxa"/>
          </w:tcPr>
          <w:p w14:paraId="40B39B44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Briefly describe your organisation’s principal activities.</w:t>
            </w:r>
          </w:p>
        </w:tc>
      </w:tr>
      <w:tr w:rsidR="00D357F8" w:rsidRPr="00D357F8" w14:paraId="49FB8EC4" w14:textId="77777777">
        <w:tc>
          <w:tcPr>
            <w:tcW w:w="3445" w:type="dxa"/>
          </w:tcPr>
          <w:p w14:paraId="6892A520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>Number of Years Trading</w:t>
            </w:r>
          </w:p>
          <w:p w14:paraId="5CD5A06E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6291" w:type="dxa"/>
          </w:tcPr>
          <w:p w14:paraId="0A7873B5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State how long your organisation has been operating.</w:t>
            </w:r>
          </w:p>
        </w:tc>
      </w:tr>
      <w:tr w:rsidR="00D357F8" w:rsidRPr="00D357F8" w14:paraId="388A3E7C" w14:textId="77777777">
        <w:tc>
          <w:tcPr>
            <w:tcW w:w="3445" w:type="dxa"/>
          </w:tcPr>
          <w:p w14:paraId="52A0CEE4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>Annual Turnover</w:t>
            </w:r>
          </w:p>
          <w:p w14:paraId="7E2DEAEC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6291" w:type="dxa"/>
          </w:tcPr>
          <w:p w14:paraId="429A67BB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Provide your most recent annual turnover figure.</w:t>
            </w:r>
          </w:p>
        </w:tc>
      </w:tr>
      <w:tr w:rsidR="00D357F8" w:rsidRPr="00D357F8" w14:paraId="7A070BD4" w14:textId="77777777">
        <w:tc>
          <w:tcPr>
            <w:tcW w:w="3445" w:type="dxa"/>
          </w:tcPr>
          <w:p w14:paraId="2A8BF4D0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>Number of employees</w:t>
            </w:r>
          </w:p>
          <w:p w14:paraId="563B9A44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6291" w:type="dxa"/>
          </w:tcPr>
          <w:p w14:paraId="479A0037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Indicate the total number of employees.</w:t>
            </w:r>
          </w:p>
        </w:tc>
      </w:tr>
      <w:tr w:rsidR="00D357F8" w:rsidRPr="00D357F8" w14:paraId="65FD57C1" w14:textId="77777777">
        <w:tc>
          <w:tcPr>
            <w:tcW w:w="3445" w:type="dxa"/>
          </w:tcPr>
          <w:p w14:paraId="7B5DB9A6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 xml:space="preserve">VAT Registration Number  </w:t>
            </w:r>
          </w:p>
          <w:p w14:paraId="55A81C66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</w:p>
        </w:tc>
        <w:tc>
          <w:tcPr>
            <w:tcW w:w="6291" w:type="dxa"/>
          </w:tcPr>
          <w:p w14:paraId="2D566214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Include if applicable.</w:t>
            </w:r>
          </w:p>
        </w:tc>
      </w:tr>
      <w:tr w:rsidR="00D357F8" w:rsidRPr="00D357F8" w14:paraId="4580391E" w14:textId="77777777">
        <w:tc>
          <w:tcPr>
            <w:tcW w:w="3445" w:type="dxa"/>
          </w:tcPr>
          <w:p w14:paraId="431C73AF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>Connections with the Council</w:t>
            </w:r>
          </w:p>
        </w:tc>
        <w:tc>
          <w:tcPr>
            <w:tcW w:w="6291" w:type="dxa"/>
          </w:tcPr>
          <w:p w14:paraId="358EE1FB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Declare any known relationships with Council employees or members.</w:t>
            </w:r>
          </w:p>
        </w:tc>
      </w:tr>
      <w:tr w:rsidR="00D357F8" w:rsidRPr="00D357F8" w14:paraId="638A3D81" w14:textId="77777777">
        <w:tc>
          <w:tcPr>
            <w:tcW w:w="3445" w:type="dxa"/>
          </w:tcPr>
          <w:p w14:paraId="631C130E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lastRenderedPageBreak/>
              <w:t>Legal Proceedings</w:t>
            </w:r>
          </w:p>
        </w:tc>
        <w:tc>
          <w:tcPr>
            <w:tcW w:w="6291" w:type="dxa"/>
          </w:tcPr>
          <w:p w14:paraId="4713F426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Disclose any outstanding or pending legal cases involving your organisation or its senior management.</w:t>
            </w:r>
          </w:p>
        </w:tc>
      </w:tr>
      <w:tr w:rsidR="00D357F8" w:rsidRPr="00D357F8" w14:paraId="480605D3" w14:textId="77777777">
        <w:tc>
          <w:tcPr>
            <w:tcW w:w="3445" w:type="dxa"/>
          </w:tcPr>
          <w:p w14:paraId="496666B0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b/>
                <w:szCs w:val="24"/>
                <w:lang w:eastAsia="en-GB"/>
              </w:rPr>
            </w:pPr>
            <w:r w:rsidRPr="00D357F8">
              <w:rPr>
                <w:rFonts w:cs="Arial"/>
                <w:b/>
                <w:szCs w:val="24"/>
                <w:lang w:eastAsia="en-GB"/>
              </w:rPr>
              <w:t>Insurance Cover</w:t>
            </w:r>
          </w:p>
        </w:tc>
        <w:tc>
          <w:tcPr>
            <w:tcW w:w="6291" w:type="dxa"/>
          </w:tcPr>
          <w:p w14:paraId="787E4C32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Employer’s Liability:</w:t>
            </w:r>
          </w:p>
          <w:p w14:paraId="203E0756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Public Liability:</w:t>
            </w:r>
          </w:p>
          <w:p w14:paraId="06AC3ABF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  <w:r w:rsidRPr="00D357F8"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  <w:t>Professional Indemnity:</w:t>
            </w:r>
          </w:p>
          <w:p w14:paraId="18567653" w14:textId="77777777" w:rsidR="00D357F8" w:rsidRPr="00D357F8" w:rsidRDefault="00D357F8" w:rsidP="00D357F8">
            <w:pPr>
              <w:spacing w:after="200" w:line="276" w:lineRule="auto"/>
              <w:rPr>
                <w:rFonts w:cs="Arial"/>
                <w:i/>
                <w:iCs/>
                <w:color w:val="EE0000"/>
                <w:sz w:val="22"/>
                <w:szCs w:val="22"/>
                <w:lang w:eastAsia="en-GB"/>
              </w:rPr>
            </w:pPr>
          </w:p>
        </w:tc>
      </w:tr>
    </w:tbl>
    <w:p w14:paraId="02C79BFA" w14:textId="77777777" w:rsidR="000309A5" w:rsidRDefault="000309A5">
      <w:pPr>
        <w:rPr>
          <w:b/>
          <w:szCs w:val="24"/>
        </w:rPr>
      </w:pPr>
    </w:p>
    <w:p w14:paraId="5B5736C4" w14:textId="77777777" w:rsidR="000309A5" w:rsidRPr="000309A5" w:rsidRDefault="000309A5" w:rsidP="000309A5">
      <w:pPr>
        <w:spacing w:after="200" w:line="276" w:lineRule="auto"/>
        <w:rPr>
          <w:rFonts w:ascii="Arial" w:eastAsia="Arial" w:hAnsi="Arial"/>
          <w:i/>
          <w:iCs/>
          <w:color w:val="EE0000"/>
          <w:sz w:val="22"/>
          <w:szCs w:val="22"/>
          <w:lang w:eastAsia="en-GB"/>
        </w:rPr>
      </w:pPr>
      <w:r w:rsidRPr="000309A5">
        <w:rPr>
          <w:rFonts w:ascii="Arial" w:eastAsia="Arial" w:hAnsi="Arial"/>
          <w:i/>
          <w:iCs/>
          <w:color w:val="EE0000"/>
          <w:sz w:val="22"/>
          <w:szCs w:val="22"/>
          <w:lang w:eastAsia="en-GB"/>
        </w:rPr>
        <w:t>Does your organisation have these systems, policies, and procedures?</w:t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4810"/>
        <w:gridCol w:w="1030"/>
        <w:gridCol w:w="3896"/>
      </w:tblGrid>
      <w:tr w:rsidR="000309A5" w:rsidRPr="000309A5" w14:paraId="3ED92CC1" w14:textId="77777777">
        <w:tc>
          <w:tcPr>
            <w:tcW w:w="4810" w:type="dxa"/>
          </w:tcPr>
          <w:p w14:paraId="3BDCF550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b/>
                <w:szCs w:val="24"/>
                <w:lang w:eastAsia="en-GB"/>
              </w:rPr>
            </w:pPr>
            <w:r w:rsidRPr="000309A5">
              <w:rPr>
                <w:rFonts w:cs="Arial"/>
                <w:b/>
                <w:szCs w:val="24"/>
                <w:lang w:eastAsia="en-GB"/>
              </w:rPr>
              <w:t xml:space="preserve">Systems Policies Procedures </w:t>
            </w:r>
          </w:p>
        </w:tc>
        <w:tc>
          <w:tcPr>
            <w:tcW w:w="1030" w:type="dxa"/>
          </w:tcPr>
          <w:p w14:paraId="26BBDE6C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b/>
                <w:szCs w:val="24"/>
                <w:lang w:eastAsia="en-GB"/>
              </w:rPr>
            </w:pPr>
            <w:r w:rsidRPr="000309A5">
              <w:rPr>
                <w:rFonts w:cs="Arial"/>
                <w:b/>
                <w:szCs w:val="24"/>
                <w:lang w:eastAsia="en-GB"/>
              </w:rPr>
              <w:t>Yes/No</w:t>
            </w:r>
          </w:p>
        </w:tc>
        <w:tc>
          <w:tcPr>
            <w:tcW w:w="3896" w:type="dxa"/>
          </w:tcPr>
          <w:p w14:paraId="10509F57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b/>
                <w:szCs w:val="24"/>
                <w:lang w:eastAsia="en-GB"/>
              </w:rPr>
            </w:pPr>
            <w:r w:rsidRPr="000309A5">
              <w:rPr>
                <w:rFonts w:cs="Arial"/>
                <w:b/>
                <w:szCs w:val="24"/>
                <w:lang w:eastAsia="en-GB"/>
              </w:rPr>
              <w:t>Details</w:t>
            </w:r>
          </w:p>
          <w:p w14:paraId="7FFD98BB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b/>
                <w:szCs w:val="24"/>
                <w:lang w:eastAsia="en-GB"/>
              </w:rPr>
            </w:pPr>
          </w:p>
        </w:tc>
      </w:tr>
      <w:tr w:rsidR="000309A5" w:rsidRPr="000309A5" w14:paraId="1EDA647C" w14:textId="77777777">
        <w:tc>
          <w:tcPr>
            <w:tcW w:w="4810" w:type="dxa"/>
          </w:tcPr>
          <w:p w14:paraId="2C96B477" w14:textId="77777777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  <w:r w:rsidRPr="000309A5">
              <w:rPr>
                <w:sz w:val="22"/>
                <w:szCs w:val="22"/>
                <w:lang w:eastAsia="en-GB"/>
              </w:rPr>
              <w:t>Quality Assurance System</w:t>
            </w:r>
          </w:p>
          <w:p w14:paraId="2C961698" w14:textId="77777777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14ED8523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771940DD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0309A5" w:rsidRPr="000309A5" w14:paraId="6774FA9C" w14:textId="77777777">
        <w:tc>
          <w:tcPr>
            <w:tcW w:w="4810" w:type="dxa"/>
          </w:tcPr>
          <w:p w14:paraId="3B4DA8D0" w14:textId="77777777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  <w:r w:rsidRPr="000309A5">
              <w:rPr>
                <w:sz w:val="22"/>
                <w:szCs w:val="22"/>
                <w:lang w:eastAsia="en-GB"/>
              </w:rPr>
              <w:t>Health and Safety at Work Policy</w:t>
            </w:r>
          </w:p>
          <w:p w14:paraId="2D51FD25" w14:textId="77777777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3D693627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084F5B7A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0309A5" w:rsidRPr="000309A5" w14:paraId="25045026" w14:textId="77777777">
        <w:tc>
          <w:tcPr>
            <w:tcW w:w="4810" w:type="dxa"/>
          </w:tcPr>
          <w:p w14:paraId="0DBF21B8" w14:textId="77777777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  <w:r w:rsidRPr="000309A5">
              <w:rPr>
                <w:sz w:val="22"/>
                <w:szCs w:val="22"/>
                <w:lang w:eastAsia="en-GB"/>
              </w:rPr>
              <w:t>Equal Opportunities and Fairness Policy</w:t>
            </w:r>
          </w:p>
          <w:p w14:paraId="787D4AA9" w14:textId="77777777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79A625C9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76047B8A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0309A5" w:rsidRPr="000309A5" w14:paraId="5DB85D75" w14:textId="77777777">
        <w:tc>
          <w:tcPr>
            <w:tcW w:w="4810" w:type="dxa"/>
          </w:tcPr>
          <w:p w14:paraId="318394C0" w14:textId="77777777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  <w:r w:rsidRPr="000309A5">
              <w:rPr>
                <w:sz w:val="22"/>
                <w:szCs w:val="22"/>
                <w:lang w:eastAsia="en-GB"/>
              </w:rPr>
              <w:t>Environmental Management Policy/System</w:t>
            </w:r>
          </w:p>
          <w:p w14:paraId="1FEE6683" w14:textId="77777777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17DF847D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74EA5B2A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0309A5" w:rsidRPr="000309A5" w14:paraId="4C45A7DF" w14:textId="77777777">
        <w:tc>
          <w:tcPr>
            <w:tcW w:w="4810" w:type="dxa"/>
          </w:tcPr>
          <w:p w14:paraId="04E62D72" w14:textId="77777777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  <w:r w:rsidRPr="000309A5">
              <w:rPr>
                <w:sz w:val="22"/>
                <w:szCs w:val="22"/>
                <w:lang w:eastAsia="en-GB"/>
              </w:rPr>
              <w:t>Safeguarding Policy</w:t>
            </w:r>
          </w:p>
          <w:p w14:paraId="0D6A1D06" w14:textId="77777777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3AE821E8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766999FE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0309A5" w:rsidRPr="000309A5" w14:paraId="25B0F354" w14:textId="77777777">
        <w:tc>
          <w:tcPr>
            <w:tcW w:w="4810" w:type="dxa"/>
          </w:tcPr>
          <w:p w14:paraId="274606EE" w14:textId="77777777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  <w:r w:rsidRPr="000309A5">
              <w:rPr>
                <w:sz w:val="22"/>
                <w:szCs w:val="22"/>
                <w:lang w:eastAsia="en-GB"/>
              </w:rPr>
              <w:t xml:space="preserve">Modern Slavery Policy </w:t>
            </w:r>
          </w:p>
          <w:p w14:paraId="4484A809" w14:textId="77777777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302F375D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1E6BB950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0309A5" w:rsidRPr="000309A5" w14:paraId="41FDE48C" w14:textId="77777777">
        <w:tc>
          <w:tcPr>
            <w:tcW w:w="4810" w:type="dxa"/>
          </w:tcPr>
          <w:p w14:paraId="10739903" w14:textId="3DCE171C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  <w:r w:rsidRPr="000309A5">
              <w:rPr>
                <w:sz w:val="22"/>
                <w:szCs w:val="22"/>
                <w:lang w:eastAsia="en-GB"/>
              </w:rPr>
              <w:t>Data Protection / GDPR Compliance Policy</w:t>
            </w:r>
            <w:r w:rsidR="00594570">
              <w:rPr>
                <w:sz w:val="22"/>
                <w:szCs w:val="22"/>
                <w:lang w:eastAsia="en-GB"/>
              </w:rPr>
              <w:t xml:space="preserve"> (inc. Data Breach Procedure)</w:t>
            </w:r>
          </w:p>
          <w:p w14:paraId="3DC1C41C" w14:textId="77777777" w:rsidR="000309A5" w:rsidRPr="000309A5" w:rsidRDefault="000309A5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4D8D2C9B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3BF50642" w14:textId="77777777" w:rsidR="000309A5" w:rsidRPr="000309A5" w:rsidRDefault="000309A5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A54A63" w:rsidRPr="000309A5" w14:paraId="5EAA6069" w14:textId="77777777">
        <w:tc>
          <w:tcPr>
            <w:tcW w:w="4810" w:type="dxa"/>
          </w:tcPr>
          <w:p w14:paraId="6B28AAC3" w14:textId="77777777" w:rsidR="00A54A63" w:rsidRDefault="00E560C2" w:rsidP="000309A5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Domestic Abuse Policy</w:t>
            </w:r>
          </w:p>
          <w:p w14:paraId="26B8A0C1" w14:textId="316419E1" w:rsidR="00E560C2" w:rsidRPr="000309A5" w:rsidRDefault="00E560C2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13FBD638" w14:textId="77777777" w:rsidR="00A54A63" w:rsidRPr="000309A5" w:rsidRDefault="00A54A63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3F55EE79" w14:textId="77777777" w:rsidR="00A54A63" w:rsidRPr="000309A5" w:rsidRDefault="00A54A63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A54A63" w:rsidRPr="000309A5" w14:paraId="42D4C0FB" w14:textId="77777777">
        <w:tc>
          <w:tcPr>
            <w:tcW w:w="4810" w:type="dxa"/>
          </w:tcPr>
          <w:p w14:paraId="45074639" w14:textId="77777777" w:rsidR="00A54A63" w:rsidRDefault="00E560C2" w:rsidP="000309A5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Volunteer Management Policy</w:t>
            </w:r>
          </w:p>
          <w:p w14:paraId="3B011CA3" w14:textId="7D37B4D0" w:rsidR="00E560C2" w:rsidRPr="000309A5" w:rsidRDefault="00E560C2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34B47C92" w14:textId="77777777" w:rsidR="00A54A63" w:rsidRPr="000309A5" w:rsidRDefault="00A54A63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0B1BC156" w14:textId="77777777" w:rsidR="00A54A63" w:rsidRPr="000309A5" w:rsidRDefault="00A54A63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A54A63" w:rsidRPr="000309A5" w14:paraId="3FF3D17F" w14:textId="77777777">
        <w:tc>
          <w:tcPr>
            <w:tcW w:w="4810" w:type="dxa"/>
          </w:tcPr>
          <w:p w14:paraId="5210AD3C" w14:textId="77777777" w:rsidR="00A54A63" w:rsidRDefault="00D039DD" w:rsidP="000309A5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Lone Worker Policy</w:t>
            </w:r>
          </w:p>
          <w:p w14:paraId="6C84B7F8" w14:textId="7D50E3DE" w:rsidR="00D039DD" w:rsidRPr="000309A5" w:rsidRDefault="00D039DD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3A928C92" w14:textId="77777777" w:rsidR="00A54A63" w:rsidRPr="000309A5" w:rsidRDefault="00A54A63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23279109" w14:textId="77777777" w:rsidR="00A54A63" w:rsidRPr="000309A5" w:rsidRDefault="00A54A63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A54A63" w:rsidRPr="000309A5" w14:paraId="1A957C9B" w14:textId="77777777">
        <w:tc>
          <w:tcPr>
            <w:tcW w:w="4810" w:type="dxa"/>
          </w:tcPr>
          <w:p w14:paraId="79CD6F41" w14:textId="37904FA7" w:rsidR="00D039DD" w:rsidRDefault="003204F2" w:rsidP="000309A5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 xml:space="preserve">Operational </w:t>
            </w:r>
            <w:r w:rsidR="00D039DD">
              <w:rPr>
                <w:sz w:val="22"/>
                <w:szCs w:val="22"/>
                <w:lang w:eastAsia="en-GB"/>
              </w:rPr>
              <w:t>Risk Management Policy</w:t>
            </w:r>
          </w:p>
          <w:p w14:paraId="07B8DD11" w14:textId="7E361D31" w:rsidR="00D11057" w:rsidRPr="000309A5" w:rsidRDefault="00D11057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5A05862D" w14:textId="77777777" w:rsidR="00A54A63" w:rsidRPr="000309A5" w:rsidRDefault="00A54A63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20F9649C" w14:textId="77777777" w:rsidR="00A54A63" w:rsidRPr="000309A5" w:rsidRDefault="00A54A63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D039DD" w:rsidRPr="000309A5" w14:paraId="197EDDF3" w14:textId="77777777">
        <w:tc>
          <w:tcPr>
            <w:tcW w:w="4810" w:type="dxa"/>
          </w:tcPr>
          <w:p w14:paraId="6EDE2AA8" w14:textId="77777777" w:rsidR="007E1044" w:rsidRDefault="00594570" w:rsidP="003204F2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Risk &amp; Method Statements for Handy Persons Repairs and Minor Adaptations</w:t>
            </w:r>
          </w:p>
          <w:p w14:paraId="3D4C5382" w14:textId="40161819" w:rsidR="00594570" w:rsidRDefault="00594570" w:rsidP="003204F2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342C87E8" w14:textId="77777777" w:rsidR="00D039DD" w:rsidRPr="000309A5" w:rsidRDefault="00D039DD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2B66956A" w14:textId="77777777" w:rsidR="00D039DD" w:rsidRPr="000309A5" w:rsidRDefault="00D039DD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3204F2" w:rsidRPr="000309A5" w14:paraId="2F7B659F" w14:textId="77777777">
        <w:tc>
          <w:tcPr>
            <w:tcW w:w="4810" w:type="dxa"/>
          </w:tcPr>
          <w:p w14:paraId="7348841D" w14:textId="77777777" w:rsidR="003204F2" w:rsidRDefault="003204F2" w:rsidP="003204F2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Business Continuity Plan</w:t>
            </w:r>
          </w:p>
          <w:p w14:paraId="5D61D594" w14:textId="77777777" w:rsidR="003204F2" w:rsidRDefault="003204F2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0D4B86BB" w14:textId="77777777" w:rsidR="003204F2" w:rsidRPr="000309A5" w:rsidRDefault="003204F2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257C5FFE" w14:textId="77777777" w:rsidR="003204F2" w:rsidRPr="000309A5" w:rsidRDefault="003204F2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D039DD" w:rsidRPr="000309A5" w14:paraId="5DA4342A" w14:textId="77777777">
        <w:tc>
          <w:tcPr>
            <w:tcW w:w="4810" w:type="dxa"/>
          </w:tcPr>
          <w:p w14:paraId="12FC9FF6" w14:textId="77777777" w:rsidR="00D039DD" w:rsidRDefault="007E1044" w:rsidP="000309A5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Recruitment and Training Policy</w:t>
            </w:r>
          </w:p>
          <w:p w14:paraId="609C8E4F" w14:textId="53FF88A3" w:rsidR="007E1044" w:rsidRDefault="007E1044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710C53A6" w14:textId="77777777" w:rsidR="00D039DD" w:rsidRPr="000309A5" w:rsidRDefault="00D039DD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00F1F72D" w14:textId="77777777" w:rsidR="00D039DD" w:rsidRPr="000309A5" w:rsidRDefault="00D039DD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D039DD" w:rsidRPr="000309A5" w14:paraId="5EED8764" w14:textId="77777777">
        <w:tc>
          <w:tcPr>
            <w:tcW w:w="4810" w:type="dxa"/>
          </w:tcPr>
          <w:p w14:paraId="10949D9E" w14:textId="77777777" w:rsidR="00D039DD" w:rsidRDefault="006F4B26" w:rsidP="000309A5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Referral Pathway Procedure</w:t>
            </w:r>
          </w:p>
          <w:p w14:paraId="7F721FA6" w14:textId="395E4C71" w:rsidR="00C40B33" w:rsidRDefault="00C40B33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58351A4A" w14:textId="77777777" w:rsidR="00D039DD" w:rsidRPr="000309A5" w:rsidRDefault="00D039DD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083E73CF" w14:textId="77777777" w:rsidR="00D039DD" w:rsidRPr="000309A5" w:rsidRDefault="00D039DD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D039DD" w:rsidRPr="000309A5" w14:paraId="2CA09CAE" w14:textId="77777777">
        <w:tc>
          <w:tcPr>
            <w:tcW w:w="4810" w:type="dxa"/>
          </w:tcPr>
          <w:p w14:paraId="743E0B56" w14:textId="77777777" w:rsidR="00D039DD" w:rsidRDefault="00C40B33" w:rsidP="000309A5">
            <w:pPr>
              <w:rPr>
                <w:sz w:val="22"/>
                <w:szCs w:val="22"/>
                <w:lang w:eastAsia="en-GB"/>
              </w:rPr>
            </w:pPr>
            <w:r>
              <w:rPr>
                <w:sz w:val="22"/>
                <w:szCs w:val="22"/>
                <w:lang w:eastAsia="en-GB"/>
              </w:rPr>
              <w:t>Theory of Change Impact Measurement Procedure</w:t>
            </w:r>
          </w:p>
          <w:p w14:paraId="5D6ECCF1" w14:textId="2FDE01C4" w:rsidR="00C40B33" w:rsidRDefault="00C40B33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7EB91F86" w14:textId="77777777" w:rsidR="00D039DD" w:rsidRPr="000309A5" w:rsidRDefault="00D039DD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1EFB600D" w14:textId="77777777" w:rsidR="00D039DD" w:rsidRPr="000309A5" w:rsidRDefault="00D039DD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D039DD" w:rsidRPr="000309A5" w14:paraId="11BCC609" w14:textId="77777777">
        <w:tc>
          <w:tcPr>
            <w:tcW w:w="4810" w:type="dxa"/>
          </w:tcPr>
          <w:p w14:paraId="28EA74DE" w14:textId="77777777" w:rsidR="00742C52" w:rsidRPr="00742C52" w:rsidRDefault="00742C52" w:rsidP="00742C52">
            <w:pPr>
              <w:rPr>
                <w:sz w:val="22"/>
                <w:szCs w:val="22"/>
                <w:lang w:eastAsia="en-GB"/>
              </w:rPr>
            </w:pPr>
            <w:r w:rsidRPr="00742C52">
              <w:rPr>
                <w:sz w:val="22"/>
                <w:szCs w:val="22"/>
                <w:lang w:eastAsia="en-GB"/>
              </w:rPr>
              <w:t>Service Delivery Procedures (referrals, eligibility, installations, follow-up)</w:t>
            </w:r>
          </w:p>
          <w:p w14:paraId="28A77D67" w14:textId="77777777" w:rsidR="00D039DD" w:rsidRDefault="00D039DD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3C82A91E" w14:textId="77777777" w:rsidR="00D039DD" w:rsidRPr="000309A5" w:rsidRDefault="00D039DD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7B9EAF6C" w14:textId="77777777" w:rsidR="00D039DD" w:rsidRPr="000309A5" w:rsidRDefault="00D039DD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  <w:tr w:rsidR="00D039DD" w:rsidRPr="000309A5" w14:paraId="551ECE0D" w14:textId="77777777">
        <w:tc>
          <w:tcPr>
            <w:tcW w:w="4810" w:type="dxa"/>
          </w:tcPr>
          <w:p w14:paraId="4F58EA89" w14:textId="16A17FA6" w:rsidR="00444F60" w:rsidRPr="00444F60" w:rsidRDefault="00444F60" w:rsidP="00444F60">
            <w:pPr>
              <w:rPr>
                <w:sz w:val="22"/>
                <w:szCs w:val="22"/>
                <w:lang w:eastAsia="en-GB"/>
              </w:rPr>
            </w:pPr>
            <w:r w:rsidRPr="00444F60">
              <w:rPr>
                <w:sz w:val="22"/>
                <w:szCs w:val="22"/>
                <w:lang w:eastAsia="en-GB"/>
              </w:rPr>
              <w:t>Governance Documentation (</w:t>
            </w:r>
            <w:r>
              <w:rPr>
                <w:sz w:val="22"/>
                <w:szCs w:val="22"/>
                <w:lang w:eastAsia="en-GB"/>
              </w:rPr>
              <w:t xml:space="preserve">organisational </w:t>
            </w:r>
            <w:r w:rsidRPr="00444F60">
              <w:rPr>
                <w:sz w:val="22"/>
                <w:szCs w:val="22"/>
                <w:lang w:eastAsia="en-GB"/>
              </w:rPr>
              <w:t>structure, policies</w:t>
            </w:r>
            <w:r>
              <w:rPr>
                <w:sz w:val="22"/>
                <w:szCs w:val="22"/>
                <w:lang w:eastAsia="en-GB"/>
              </w:rPr>
              <w:t>)</w:t>
            </w:r>
          </w:p>
          <w:p w14:paraId="12060E3B" w14:textId="77777777" w:rsidR="00D039DD" w:rsidRDefault="00D039DD" w:rsidP="000309A5">
            <w:pPr>
              <w:rPr>
                <w:sz w:val="22"/>
                <w:szCs w:val="22"/>
                <w:lang w:eastAsia="en-GB"/>
              </w:rPr>
            </w:pPr>
          </w:p>
        </w:tc>
        <w:tc>
          <w:tcPr>
            <w:tcW w:w="1030" w:type="dxa"/>
          </w:tcPr>
          <w:p w14:paraId="0D5CA170" w14:textId="77777777" w:rsidR="00D039DD" w:rsidRPr="000309A5" w:rsidRDefault="00D039DD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  <w:tc>
          <w:tcPr>
            <w:tcW w:w="3896" w:type="dxa"/>
          </w:tcPr>
          <w:p w14:paraId="35A9FB69" w14:textId="77777777" w:rsidR="00D039DD" w:rsidRPr="000309A5" w:rsidRDefault="00D039DD" w:rsidP="000309A5">
            <w:pPr>
              <w:tabs>
                <w:tab w:val="left" w:pos="-1440"/>
                <w:tab w:val="left" w:pos="-720"/>
              </w:tabs>
              <w:suppressAutoHyphens/>
              <w:rPr>
                <w:rFonts w:cs="Arial"/>
                <w:szCs w:val="24"/>
                <w:lang w:eastAsia="en-GB"/>
              </w:rPr>
            </w:pPr>
          </w:p>
        </w:tc>
      </w:tr>
    </w:tbl>
    <w:p w14:paraId="69B98290" w14:textId="77777777" w:rsidR="00491ECC" w:rsidRDefault="00491ECC" w:rsidP="007A7DB9">
      <w:pPr>
        <w:pStyle w:val="BodyText2"/>
        <w:jc w:val="both"/>
        <w:rPr>
          <w:b w:val="0"/>
          <w:sz w:val="24"/>
          <w:szCs w:val="24"/>
        </w:rPr>
      </w:pPr>
    </w:p>
    <w:p w14:paraId="1062B89E" w14:textId="77777777" w:rsidR="00491ECC" w:rsidRDefault="00491ECC" w:rsidP="007A7DB9">
      <w:pPr>
        <w:jc w:val="both"/>
        <w:rPr>
          <w:rFonts w:ascii="Arial" w:hAnsi="Arial"/>
          <w:szCs w:val="24"/>
        </w:rPr>
      </w:pPr>
    </w:p>
    <w:p w14:paraId="1062B89F" w14:textId="77777777" w:rsidR="00491ECC" w:rsidRPr="007657F1" w:rsidRDefault="00491ECC" w:rsidP="007A7DB9">
      <w:pPr>
        <w:jc w:val="both"/>
        <w:rPr>
          <w:rFonts w:ascii="Arial" w:hAnsi="Arial"/>
          <w:szCs w:val="24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062B8CE" wp14:editId="1062B8CF">
                <wp:simplePos x="0" y="0"/>
                <wp:positionH relativeFrom="column">
                  <wp:posOffset>17145</wp:posOffset>
                </wp:positionH>
                <wp:positionV relativeFrom="paragraph">
                  <wp:posOffset>-170815</wp:posOffset>
                </wp:positionV>
                <wp:extent cx="5486400" cy="365760"/>
                <wp:effectExtent l="0" t="0" r="19050" b="1524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86400" cy="3657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062B8F2" w14:textId="630362B7" w:rsidR="00FA378A" w:rsidRPr="002D2DF3" w:rsidRDefault="00FA378A" w:rsidP="007A7DB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</w:pPr>
                            <w:r w:rsidRPr="002D2DF3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 xml:space="preserve">5 – FORM OF </w:t>
                            </w:r>
                            <w:r w:rsidR="001B4286">
                              <w:rPr>
                                <w:rFonts w:ascii="Arial" w:hAnsi="Arial" w:cs="Arial"/>
                                <w:b/>
                                <w:sz w:val="28"/>
                              </w:rPr>
                              <w:t>EXPRESSION OF INTEREST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062B8CE" id="AutoShape 4" o:spid="_x0000_s1032" style="position:absolute;left:0;text-align:left;margin-left:1.35pt;margin-top:-13.45pt;width:6in;height:28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" fillcolor="#ddd" strokecolor="gray">
                <v:textbox>
                  <w:txbxContent>
                    <w:p w14:paraId="1062B8F2" w14:textId="630362B7" w:rsidR="00FA378A" w:rsidRPr="002D2DF3" w:rsidRDefault="00FA378A" w:rsidP="007A7DB9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</w:rPr>
                      </w:pPr>
                      <w:r w:rsidRPr="002D2DF3">
                        <w:rPr>
                          <w:rFonts w:ascii="Arial" w:hAnsi="Arial" w:cs="Arial"/>
                          <w:b/>
                          <w:sz w:val="28"/>
                        </w:rPr>
                        <w:t xml:space="preserve">5 – FORM OF </w:t>
                      </w:r>
                      <w:r w:rsidR="001B4286">
                        <w:rPr>
                          <w:rFonts w:ascii="Arial" w:hAnsi="Arial" w:cs="Arial"/>
                          <w:b/>
                          <w:sz w:val="28"/>
                        </w:rPr>
                        <w:t>EXPRESSION OF INTEREST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062B8A0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</w:p>
    <w:p w14:paraId="1062B8A1" w14:textId="0C67D5C1" w:rsidR="00FA378A" w:rsidRPr="007657F1" w:rsidRDefault="00FA378A" w:rsidP="007A7DB9">
      <w:pPr>
        <w:jc w:val="both"/>
        <w:rPr>
          <w:rFonts w:ascii="Arial" w:hAnsi="Arial"/>
          <w:szCs w:val="24"/>
        </w:rPr>
      </w:pPr>
      <w:r w:rsidRPr="007657F1">
        <w:rPr>
          <w:rFonts w:ascii="Arial" w:hAnsi="Arial"/>
          <w:szCs w:val="24"/>
        </w:rPr>
        <w:t>To</w:t>
      </w:r>
      <w:r w:rsidR="00D535FD">
        <w:rPr>
          <w:rFonts w:ascii="Arial" w:hAnsi="Arial"/>
          <w:szCs w:val="24"/>
        </w:rPr>
        <w:t xml:space="preserve">: </w:t>
      </w:r>
      <w:r w:rsidRPr="007657F1">
        <w:rPr>
          <w:rFonts w:ascii="Arial" w:hAnsi="Arial"/>
          <w:szCs w:val="24"/>
        </w:rPr>
        <w:t xml:space="preserve"> </w:t>
      </w:r>
      <w:r w:rsidR="004F6929">
        <w:rPr>
          <w:rFonts w:ascii="Arial" w:hAnsi="Arial" w:cs="Arial"/>
          <w:bCs/>
          <w:color w:val="000000"/>
          <w:szCs w:val="24"/>
        </w:rPr>
        <w:t>South Derbyshire Distr</w:t>
      </w:r>
      <w:r w:rsidR="005A4B52">
        <w:rPr>
          <w:rFonts w:ascii="Arial" w:hAnsi="Arial" w:cs="Arial"/>
          <w:bCs/>
          <w:color w:val="000000"/>
          <w:szCs w:val="24"/>
        </w:rPr>
        <w:t>i</w:t>
      </w:r>
      <w:r w:rsidR="004F6929">
        <w:rPr>
          <w:rFonts w:ascii="Arial" w:hAnsi="Arial" w:cs="Arial"/>
          <w:bCs/>
          <w:color w:val="000000"/>
          <w:szCs w:val="24"/>
        </w:rPr>
        <w:t xml:space="preserve">ct </w:t>
      </w:r>
      <w:r w:rsidR="004F6929" w:rsidRPr="00491ECC">
        <w:rPr>
          <w:rFonts w:ascii="Arial" w:hAnsi="Arial" w:cs="Arial"/>
          <w:bCs/>
          <w:color w:val="000000"/>
          <w:szCs w:val="24"/>
        </w:rPr>
        <w:t>Council</w:t>
      </w:r>
    </w:p>
    <w:p w14:paraId="1062B8A2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</w:p>
    <w:p w14:paraId="1062B8A3" w14:textId="3FB81422" w:rsidR="00FA378A" w:rsidRPr="00701883" w:rsidRDefault="00FA378A" w:rsidP="007A7DB9">
      <w:pPr>
        <w:jc w:val="both"/>
        <w:rPr>
          <w:rFonts w:ascii="Arial" w:hAnsi="Arial"/>
          <w:szCs w:val="24"/>
        </w:rPr>
      </w:pPr>
      <w:r w:rsidRPr="00B76E4F">
        <w:rPr>
          <w:rFonts w:ascii="Arial" w:hAnsi="Arial"/>
          <w:szCs w:val="24"/>
        </w:rPr>
        <w:t xml:space="preserve">Having examined carefully and understood the Conditions of </w:t>
      </w:r>
      <w:r w:rsidR="001B4286">
        <w:rPr>
          <w:rFonts w:ascii="Arial" w:hAnsi="Arial"/>
          <w:szCs w:val="24"/>
        </w:rPr>
        <w:t>Expression of Interest</w:t>
      </w:r>
      <w:r w:rsidRPr="00B76E4F">
        <w:rPr>
          <w:rFonts w:ascii="Arial" w:hAnsi="Arial"/>
          <w:szCs w:val="24"/>
        </w:rPr>
        <w:t>, the Specification and all other documentation issued by the Council in connection with the provision of</w:t>
      </w:r>
      <w:r w:rsidRPr="00701883">
        <w:rPr>
          <w:rFonts w:ascii="Arial" w:hAnsi="Arial"/>
          <w:szCs w:val="24"/>
        </w:rPr>
        <w:t xml:space="preserve"> </w:t>
      </w:r>
      <w:r w:rsidR="002D5781" w:rsidRPr="00701883">
        <w:rPr>
          <w:rFonts w:ascii="Arial" w:hAnsi="Arial"/>
          <w:szCs w:val="24"/>
        </w:rPr>
        <w:t>……………………</w:t>
      </w:r>
    </w:p>
    <w:p w14:paraId="1062B8A4" w14:textId="77777777" w:rsidR="00FA378A" w:rsidRPr="00701883" w:rsidRDefault="00FA378A" w:rsidP="007A7DB9">
      <w:pPr>
        <w:jc w:val="both"/>
        <w:rPr>
          <w:rFonts w:ascii="Arial" w:hAnsi="Arial"/>
          <w:szCs w:val="24"/>
        </w:rPr>
      </w:pPr>
    </w:p>
    <w:p w14:paraId="1062B8A5" w14:textId="77777777" w:rsidR="00FA378A" w:rsidRPr="00701883" w:rsidRDefault="00FA378A" w:rsidP="007A7DB9">
      <w:pPr>
        <w:jc w:val="both"/>
        <w:rPr>
          <w:rFonts w:ascii="Arial" w:hAnsi="Arial"/>
          <w:szCs w:val="24"/>
        </w:rPr>
      </w:pPr>
      <w:r w:rsidRPr="00701883">
        <w:rPr>
          <w:rFonts w:ascii="Arial" w:hAnsi="Arial"/>
          <w:szCs w:val="24"/>
        </w:rPr>
        <w:t>We ………………………………………………………………………………………………</w:t>
      </w:r>
    </w:p>
    <w:p w14:paraId="1062B8A6" w14:textId="77777777" w:rsidR="00FA378A" w:rsidRPr="00701883" w:rsidRDefault="00FA378A" w:rsidP="007A7DB9">
      <w:pPr>
        <w:jc w:val="both"/>
        <w:rPr>
          <w:rFonts w:ascii="Arial" w:hAnsi="Arial"/>
          <w:szCs w:val="24"/>
        </w:rPr>
      </w:pPr>
    </w:p>
    <w:p w14:paraId="1062B8A7" w14:textId="77777777" w:rsidR="00FA378A" w:rsidRPr="00701883" w:rsidRDefault="00EF456E" w:rsidP="007A7DB9">
      <w:pPr>
        <w:jc w:val="both"/>
        <w:rPr>
          <w:rFonts w:ascii="Arial" w:hAnsi="Arial"/>
          <w:szCs w:val="24"/>
        </w:rPr>
      </w:pPr>
      <w:r w:rsidRPr="00701883">
        <w:rPr>
          <w:rFonts w:ascii="Arial" w:hAnsi="Arial"/>
          <w:szCs w:val="24"/>
        </w:rPr>
        <w:t>O</w:t>
      </w:r>
      <w:r w:rsidR="00FA378A" w:rsidRPr="00701883">
        <w:rPr>
          <w:rFonts w:ascii="Arial" w:hAnsi="Arial"/>
          <w:szCs w:val="24"/>
        </w:rPr>
        <w:t>f</w:t>
      </w:r>
      <w:r w:rsidRPr="00701883">
        <w:rPr>
          <w:rFonts w:ascii="Arial" w:hAnsi="Arial"/>
          <w:szCs w:val="24"/>
        </w:rPr>
        <w:t xml:space="preserve"> </w:t>
      </w:r>
      <w:r w:rsidR="00FA378A" w:rsidRPr="00701883">
        <w:rPr>
          <w:rFonts w:ascii="Arial" w:hAnsi="Arial"/>
          <w:szCs w:val="24"/>
        </w:rPr>
        <w:t>………………………………………………………………………………………………</w:t>
      </w:r>
    </w:p>
    <w:p w14:paraId="1062B8A8" w14:textId="77777777" w:rsidR="00FA378A" w:rsidRPr="00701883" w:rsidRDefault="00FA378A" w:rsidP="007A7DB9">
      <w:pPr>
        <w:jc w:val="both"/>
        <w:rPr>
          <w:rFonts w:ascii="Arial" w:hAnsi="Arial"/>
          <w:szCs w:val="24"/>
        </w:rPr>
      </w:pPr>
    </w:p>
    <w:p w14:paraId="1062B8A9" w14:textId="77777777" w:rsidR="00FA378A" w:rsidRPr="00701883" w:rsidRDefault="00FA378A" w:rsidP="007A7DB9">
      <w:pPr>
        <w:jc w:val="both"/>
        <w:rPr>
          <w:rFonts w:ascii="Arial" w:hAnsi="Arial"/>
          <w:szCs w:val="24"/>
        </w:rPr>
      </w:pPr>
      <w:r w:rsidRPr="00701883">
        <w:rPr>
          <w:rFonts w:ascii="Arial" w:hAnsi="Arial"/>
          <w:szCs w:val="24"/>
        </w:rPr>
        <w:t>………………………………………………………………………………………………</w:t>
      </w:r>
    </w:p>
    <w:p w14:paraId="1062B8AA" w14:textId="77777777" w:rsidR="00FA378A" w:rsidRPr="00701883" w:rsidRDefault="00FA378A" w:rsidP="007A7DB9">
      <w:pPr>
        <w:jc w:val="both"/>
        <w:rPr>
          <w:rFonts w:ascii="Arial" w:hAnsi="Arial"/>
          <w:szCs w:val="24"/>
        </w:rPr>
      </w:pPr>
    </w:p>
    <w:p w14:paraId="1062B8AB" w14:textId="1C5490D7" w:rsidR="00FA378A" w:rsidRPr="007657F1" w:rsidRDefault="00977D75" w:rsidP="007A7DB9">
      <w:pPr>
        <w:jc w:val="both"/>
        <w:rPr>
          <w:rFonts w:ascii="Arial" w:hAnsi="Arial"/>
          <w:szCs w:val="24"/>
        </w:rPr>
      </w:pPr>
      <w:r w:rsidRPr="00B76E4F">
        <w:rPr>
          <w:rFonts w:ascii="Arial" w:hAnsi="Arial"/>
          <w:szCs w:val="24"/>
        </w:rPr>
        <w:t>Hereby</w:t>
      </w:r>
      <w:r w:rsidR="00FA378A" w:rsidRPr="00B76E4F">
        <w:rPr>
          <w:rFonts w:ascii="Arial" w:hAnsi="Arial"/>
          <w:szCs w:val="24"/>
        </w:rPr>
        <w:t xml:space="preserve"> offer to supply the </w:t>
      </w:r>
      <w:r w:rsidR="00D535FD" w:rsidRPr="00B76E4F">
        <w:rPr>
          <w:rFonts w:ascii="Arial" w:hAnsi="Arial"/>
          <w:szCs w:val="24"/>
        </w:rPr>
        <w:t>Goods/</w:t>
      </w:r>
      <w:r w:rsidR="00CA3864" w:rsidRPr="00B76E4F">
        <w:rPr>
          <w:rFonts w:ascii="Arial" w:hAnsi="Arial"/>
          <w:szCs w:val="24"/>
        </w:rPr>
        <w:t>Services</w:t>
      </w:r>
      <w:r w:rsidR="00FA378A" w:rsidRPr="00B76E4F">
        <w:rPr>
          <w:rFonts w:ascii="Arial" w:hAnsi="Arial"/>
          <w:szCs w:val="24"/>
        </w:rPr>
        <w:t xml:space="preserve"> subject to the terms and conditions set out in such Conditions of </w:t>
      </w:r>
      <w:r w:rsidR="00F237DE">
        <w:rPr>
          <w:rFonts w:ascii="Arial" w:hAnsi="Arial"/>
          <w:szCs w:val="24"/>
        </w:rPr>
        <w:t>Expression of Interest</w:t>
      </w:r>
      <w:r w:rsidR="00FA378A" w:rsidRPr="00B76E4F">
        <w:rPr>
          <w:rFonts w:ascii="Arial" w:hAnsi="Arial"/>
          <w:szCs w:val="24"/>
        </w:rPr>
        <w:t>, Specification and other documents (if any) at the prices and rates contained in the Pricing Schedule.</w:t>
      </w:r>
    </w:p>
    <w:p w14:paraId="1062B8AC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</w:p>
    <w:p w14:paraId="1062B8AD" w14:textId="0834D4E0" w:rsidR="00FA378A" w:rsidRPr="007657F1" w:rsidRDefault="00FA378A" w:rsidP="007A7DB9">
      <w:pPr>
        <w:jc w:val="both"/>
        <w:rPr>
          <w:rFonts w:ascii="Arial" w:hAnsi="Arial"/>
          <w:szCs w:val="24"/>
        </w:rPr>
      </w:pPr>
      <w:r w:rsidRPr="007657F1">
        <w:rPr>
          <w:rFonts w:ascii="Arial" w:hAnsi="Arial"/>
          <w:szCs w:val="24"/>
        </w:rPr>
        <w:t xml:space="preserve">We understand you are not bound to accept the lowest or any </w:t>
      </w:r>
      <w:r w:rsidR="009D72A1">
        <w:rPr>
          <w:rFonts w:ascii="Arial" w:hAnsi="Arial" w:cs="Arial"/>
          <w:szCs w:val="24"/>
        </w:rPr>
        <w:t>Expression of Interest</w:t>
      </w:r>
      <w:r w:rsidRPr="007657F1">
        <w:rPr>
          <w:rFonts w:ascii="Arial" w:hAnsi="Arial"/>
          <w:szCs w:val="24"/>
        </w:rPr>
        <w:t xml:space="preserve"> you may receive and you will not pay any expenses incurred by us in connection with the preparation and submission of this</w:t>
      </w:r>
      <w:r w:rsidRPr="006A6E48">
        <w:rPr>
          <w:rFonts w:ascii="Arial" w:hAnsi="Arial" w:cs="Arial"/>
          <w:szCs w:val="24"/>
        </w:rPr>
        <w:t xml:space="preserve"> </w:t>
      </w:r>
      <w:r w:rsidR="009D72A1">
        <w:rPr>
          <w:rFonts w:ascii="Arial" w:hAnsi="Arial" w:cs="Arial"/>
          <w:szCs w:val="24"/>
        </w:rPr>
        <w:t>Expression of Interest</w:t>
      </w:r>
      <w:r w:rsidRPr="007657F1">
        <w:rPr>
          <w:rFonts w:ascii="Arial" w:hAnsi="Arial"/>
          <w:szCs w:val="24"/>
        </w:rPr>
        <w:t xml:space="preserve">. </w:t>
      </w:r>
    </w:p>
    <w:p w14:paraId="1062B8AE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</w:p>
    <w:p w14:paraId="1062B8AF" w14:textId="0865BEE6" w:rsidR="00FA378A" w:rsidRPr="007657F1" w:rsidRDefault="00FA378A" w:rsidP="007A7DB9">
      <w:pPr>
        <w:jc w:val="both"/>
        <w:rPr>
          <w:rFonts w:ascii="Arial" w:hAnsi="Arial"/>
          <w:szCs w:val="24"/>
        </w:rPr>
      </w:pPr>
      <w:r w:rsidRPr="007657F1">
        <w:rPr>
          <w:rFonts w:ascii="Arial" w:hAnsi="Arial"/>
          <w:szCs w:val="24"/>
        </w:rPr>
        <w:t xml:space="preserve">Unless and until a formal Contract is prepared and executed this </w:t>
      </w:r>
      <w:r w:rsidR="009D72A1">
        <w:rPr>
          <w:rFonts w:ascii="Arial" w:hAnsi="Arial" w:cs="Arial"/>
          <w:szCs w:val="24"/>
        </w:rPr>
        <w:t>Expression of Interest</w:t>
      </w:r>
      <w:r w:rsidRPr="007657F1">
        <w:rPr>
          <w:rFonts w:ascii="Arial" w:hAnsi="Arial"/>
          <w:szCs w:val="24"/>
        </w:rPr>
        <w:t xml:space="preserve"> together with your written acceptance thereof shall constitute a binding Contract between us. </w:t>
      </w:r>
    </w:p>
    <w:p w14:paraId="1062B8B0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</w:p>
    <w:p w14:paraId="1062B8B1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  <w:r w:rsidRPr="007657F1">
        <w:rPr>
          <w:rFonts w:ascii="Arial" w:hAnsi="Arial"/>
          <w:szCs w:val="24"/>
        </w:rPr>
        <w:t xml:space="preserve">Signature </w:t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  <w:t>………………………………………………………</w:t>
      </w:r>
    </w:p>
    <w:p w14:paraId="1062B8B2" w14:textId="3B05A8E9" w:rsidR="00FA378A" w:rsidRPr="007657F1" w:rsidRDefault="00FA378A" w:rsidP="007A7DB9">
      <w:pPr>
        <w:jc w:val="both"/>
        <w:rPr>
          <w:rFonts w:ascii="Arial" w:hAnsi="Arial"/>
          <w:i/>
          <w:szCs w:val="24"/>
        </w:rPr>
      </w:pPr>
      <w:r w:rsidRPr="007657F1">
        <w:rPr>
          <w:rFonts w:ascii="Arial" w:hAnsi="Arial"/>
          <w:i/>
          <w:szCs w:val="24"/>
        </w:rPr>
        <w:t xml:space="preserve">Duly authorised agent of the </w:t>
      </w:r>
      <w:r w:rsidR="0023249D">
        <w:rPr>
          <w:rFonts w:ascii="Arial" w:hAnsi="Arial"/>
          <w:i/>
          <w:szCs w:val="24"/>
        </w:rPr>
        <w:t>Applicant</w:t>
      </w:r>
    </w:p>
    <w:p w14:paraId="1062B8B3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</w:p>
    <w:p w14:paraId="1062B8B4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  <w:r w:rsidRPr="007657F1">
        <w:rPr>
          <w:rFonts w:ascii="Arial" w:hAnsi="Arial"/>
          <w:szCs w:val="24"/>
        </w:rPr>
        <w:t xml:space="preserve">Position held </w:t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  <w:t>………………………………………………………</w:t>
      </w:r>
    </w:p>
    <w:p w14:paraId="1062B8B5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</w:p>
    <w:p w14:paraId="1062B8B6" w14:textId="71AF6EE5" w:rsidR="00FA378A" w:rsidRPr="007657F1" w:rsidRDefault="00FA378A" w:rsidP="007A7DB9">
      <w:pPr>
        <w:jc w:val="both"/>
        <w:rPr>
          <w:rFonts w:ascii="Arial" w:hAnsi="Arial"/>
          <w:szCs w:val="24"/>
        </w:rPr>
      </w:pPr>
      <w:r w:rsidRPr="007657F1">
        <w:rPr>
          <w:rFonts w:ascii="Arial" w:hAnsi="Arial"/>
          <w:szCs w:val="24"/>
        </w:rPr>
        <w:t xml:space="preserve">Name and Address of </w:t>
      </w:r>
      <w:r w:rsidR="0023249D">
        <w:rPr>
          <w:rFonts w:ascii="Arial" w:hAnsi="Arial"/>
          <w:szCs w:val="24"/>
        </w:rPr>
        <w:t>Applicant</w:t>
      </w:r>
      <w:r w:rsidRPr="007657F1">
        <w:rPr>
          <w:rFonts w:ascii="Arial" w:hAnsi="Arial"/>
          <w:szCs w:val="24"/>
        </w:rPr>
        <w:tab/>
        <w:t>………………………………………………………</w:t>
      </w:r>
    </w:p>
    <w:p w14:paraId="1062B8B7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</w:p>
    <w:p w14:paraId="1062B8B8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  <w:t>………………………………………………………</w:t>
      </w:r>
    </w:p>
    <w:p w14:paraId="1062B8B9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</w:p>
    <w:p w14:paraId="1062B8BA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  <w:t>………………………………………………………</w:t>
      </w:r>
    </w:p>
    <w:p w14:paraId="1062B8BB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</w:p>
    <w:p w14:paraId="1062B8BC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  <w:t>………………………………………………………</w:t>
      </w:r>
    </w:p>
    <w:p w14:paraId="1062B8BD" w14:textId="77777777" w:rsidR="00FA378A" w:rsidRPr="007657F1" w:rsidRDefault="00FA378A" w:rsidP="007A7DB9">
      <w:pPr>
        <w:jc w:val="both"/>
        <w:rPr>
          <w:rFonts w:ascii="Arial" w:hAnsi="Arial"/>
          <w:szCs w:val="24"/>
        </w:rPr>
      </w:pPr>
    </w:p>
    <w:p w14:paraId="1062B8BE" w14:textId="77777777" w:rsidR="002C40AA" w:rsidRDefault="00FA378A" w:rsidP="007A7DB9">
      <w:pPr>
        <w:jc w:val="both"/>
        <w:rPr>
          <w:rFonts w:ascii="Arial" w:hAnsi="Arial"/>
          <w:szCs w:val="24"/>
        </w:rPr>
      </w:pPr>
      <w:r w:rsidRPr="007657F1">
        <w:rPr>
          <w:rFonts w:ascii="Arial" w:hAnsi="Arial"/>
          <w:szCs w:val="24"/>
        </w:rPr>
        <w:t>Dated</w:t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</w:r>
      <w:r w:rsidRPr="007657F1">
        <w:rPr>
          <w:rFonts w:ascii="Arial" w:hAnsi="Arial"/>
          <w:szCs w:val="24"/>
        </w:rPr>
        <w:tab/>
        <w:t>………………………………………………………</w:t>
      </w:r>
    </w:p>
    <w:p w14:paraId="1062B8BF" w14:textId="77777777" w:rsidR="002C40AA" w:rsidRDefault="002C40AA">
      <w:pPr>
        <w:rPr>
          <w:rFonts w:ascii="Arial" w:hAnsi="Arial"/>
          <w:szCs w:val="24"/>
        </w:rPr>
      </w:pPr>
    </w:p>
    <w:sectPr w:rsidR="002C40AA" w:rsidSect="006C0F6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9" w:h="16834" w:code="9"/>
      <w:pgMar w:top="1134" w:right="569" w:bottom="993" w:left="1440" w:header="706" w:footer="49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4ADADD" w14:textId="77777777" w:rsidR="00787A52" w:rsidRDefault="00787A52">
      <w:r>
        <w:separator/>
      </w:r>
    </w:p>
  </w:endnote>
  <w:endnote w:type="continuationSeparator" w:id="0">
    <w:p w14:paraId="43855CB6" w14:textId="77777777" w:rsidR="00787A52" w:rsidRDefault="0078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B8D8" w14:textId="331CD056" w:rsidR="006D4847" w:rsidRPr="006D4847" w:rsidRDefault="0057DC18" w:rsidP="006D4847">
    <w:pPr>
      <w:pStyle w:val="Footer"/>
      <w:rPr>
        <w:rFonts w:ascii="Arial" w:hAnsi="Arial" w:cs="Arial"/>
        <w:sz w:val="16"/>
        <w:szCs w:val="16"/>
      </w:rPr>
    </w:pPr>
    <w:r w:rsidRPr="0057DC18">
      <w:rPr>
        <w:rFonts w:ascii="Arial" w:hAnsi="Arial" w:cs="Arial"/>
        <w:sz w:val="16"/>
        <w:szCs w:val="16"/>
      </w:rPr>
      <w:t xml:space="preserve">Ref: </w:t>
    </w:r>
    <w:r w:rsidR="00B60020">
      <w:rPr>
        <w:rFonts w:ascii="Arial" w:hAnsi="Arial" w:cs="Arial"/>
        <w:sz w:val="16"/>
        <w:szCs w:val="16"/>
      </w:rPr>
      <w:t>HHH Service</w:t>
    </w:r>
  </w:p>
  <w:p w14:paraId="1062B8D9" w14:textId="77777777" w:rsidR="006D4847" w:rsidRPr="006D4847" w:rsidRDefault="006D4847" w:rsidP="006D4847">
    <w:pPr>
      <w:pStyle w:val="Footer"/>
      <w:jc w:val="center"/>
      <w:rPr>
        <w:rFonts w:ascii="Arial" w:hAnsi="Arial" w:cs="Arial"/>
        <w:sz w:val="16"/>
        <w:szCs w:val="16"/>
      </w:rPr>
    </w:pPr>
  </w:p>
  <w:p w14:paraId="1062B8DA" w14:textId="77777777" w:rsidR="00FA378A" w:rsidRDefault="00FA378A">
    <w:pPr>
      <w:pStyle w:val="Footer"/>
      <w:jc w:val="center"/>
      <w:rPr>
        <w:rFonts w:ascii="Arial" w:hAnsi="Arial"/>
        <w:color w:val="808080"/>
        <w:sz w:val="20"/>
      </w:rPr>
    </w:pPr>
    <w:r>
      <w:rPr>
        <w:rStyle w:val="PageNumber"/>
        <w:rFonts w:ascii="Arial" w:hAnsi="Arial"/>
        <w:color w:val="808080"/>
        <w:sz w:val="20"/>
      </w:rPr>
      <w:fldChar w:fldCharType="begin"/>
    </w:r>
    <w:r>
      <w:rPr>
        <w:rStyle w:val="PageNumber"/>
        <w:rFonts w:ascii="Arial" w:hAnsi="Arial"/>
        <w:color w:val="808080"/>
        <w:sz w:val="20"/>
      </w:rPr>
      <w:instrText xml:space="preserve"> PAGE </w:instrText>
    </w:r>
    <w:r>
      <w:rPr>
        <w:rStyle w:val="PageNumber"/>
        <w:rFonts w:ascii="Arial" w:hAnsi="Arial"/>
        <w:color w:val="808080"/>
        <w:sz w:val="20"/>
      </w:rPr>
      <w:fldChar w:fldCharType="separate"/>
    </w:r>
    <w:r w:rsidR="00243FCA">
      <w:rPr>
        <w:rStyle w:val="PageNumber"/>
        <w:rFonts w:ascii="Arial" w:hAnsi="Arial"/>
        <w:noProof/>
        <w:color w:val="808080"/>
        <w:sz w:val="20"/>
      </w:rPr>
      <w:t>14</w:t>
    </w:r>
    <w:r>
      <w:rPr>
        <w:rStyle w:val="PageNumber"/>
        <w:rFonts w:ascii="Arial" w:hAnsi="Arial"/>
        <w:color w:val="808080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FB86E" w14:textId="493E2A6D" w:rsidR="00FA378A" w:rsidRPr="006D4847" w:rsidRDefault="0057DC18" w:rsidP="0057DC18">
    <w:pPr>
      <w:pStyle w:val="Footer"/>
      <w:rPr>
        <w:rFonts w:ascii="Arial" w:hAnsi="Arial" w:cs="Arial"/>
        <w:sz w:val="16"/>
        <w:szCs w:val="16"/>
      </w:rPr>
    </w:pPr>
    <w:r w:rsidRPr="0057DC18">
      <w:rPr>
        <w:rFonts w:ascii="Arial" w:hAnsi="Arial" w:cs="Arial"/>
        <w:sz w:val="16"/>
        <w:szCs w:val="16"/>
      </w:rPr>
      <w:t xml:space="preserve">Ref: Provision of </w:t>
    </w:r>
    <w:r w:rsidR="00450F71">
      <w:rPr>
        <w:rFonts w:ascii="Arial" w:hAnsi="Arial" w:cs="Arial"/>
        <w:sz w:val="16"/>
        <w:szCs w:val="16"/>
      </w:rPr>
      <w:t>HHH Service</w:t>
    </w:r>
  </w:p>
  <w:p w14:paraId="1062B8DC" w14:textId="73F68279" w:rsidR="00FA378A" w:rsidRPr="006D4847" w:rsidRDefault="00FA378A">
    <w:pPr>
      <w:pStyle w:val="Footer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0057DC18" w14:paraId="333E398D" w14:textId="77777777" w:rsidTr="0057DC18">
      <w:trPr>
        <w:trHeight w:val="300"/>
      </w:trPr>
      <w:tc>
        <w:tcPr>
          <w:tcW w:w="3060" w:type="dxa"/>
        </w:tcPr>
        <w:p w14:paraId="3EE4AB60" w14:textId="32A5747F" w:rsidR="0057DC18" w:rsidRDefault="0057DC18" w:rsidP="0057DC18">
          <w:pPr>
            <w:pStyle w:val="Header"/>
            <w:ind w:left="-115"/>
          </w:pPr>
        </w:p>
      </w:tc>
      <w:tc>
        <w:tcPr>
          <w:tcW w:w="3060" w:type="dxa"/>
        </w:tcPr>
        <w:p w14:paraId="4BA74BE1" w14:textId="2EA168DA" w:rsidR="0057DC18" w:rsidRDefault="0057DC18" w:rsidP="0057DC18">
          <w:pPr>
            <w:pStyle w:val="Header"/>
            <w:jc w:val="center"/>
          </w:pPr>
        </w:p>
      </w:tc>
      <w:tc>
        <w:tcPr>
          <w:tcW w:w="3060" w:type="dxa"/>
        </w:tcPr>
        <w:p w14:paraId="28E2EB71" w14:textId="55426387" w:rsidR="0057DC18" w:rsidRDefault="0057DC18" w:rsidP="0057DC18">
          <w:pPr>
            <w:pStyle w:val="Header"/>
            <w:ind w:right="-115"/>
            <w:jc w:val="right"/>
          </w:pPr>
        </w:p>
      </w:tc>
    </w:tr>
  </w:tbl>
  <w:p w14:paraId="2E45D488" w14:textId="5D443A98" w:rsidR="00662851" w:rsidRDefault="006628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273A6" w14:textId="77777777" w:rsidR="00787A52" w:rsidRDefault="00787A52">
      <w:r>
        <w:separator/>
      </w:r>
    </w:p>
  </w:footnote>
  <w:footnote w:type="continuationSeparator" w:id="0">
    <w:p w14:paraId="168FCC69" w14:textId="77777777" w:rsidR="00787A52" w:rsidRDefault="00787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B8D4" w14:textId="589A8EC9" w:rsidR="00FA378A" w:rsidRDefault="0046363E" w:rsidP="001A3FF4">
    <w:pPr>
      <w:pStyle w:val="Header"/>
      <w:jc w:val="center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>Expression of Interest</w:t>
    </w:r>
  </w:p>
  <w:p w14:paraId="1062B8D5" w14:textId="77777777" w:rsidR="00FA378A" w:rsidRDefault="006A1A0C">
    <w:pPr>
      <w:pStyle w:val="Header"/>
      <w:rPr>
        <w:rFonts w:ascii="Arial" w:hAnsi="Arial"/>
        <w:sz w:val="16"/>
      </w:rPr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1062B8DD" wp14:editId="1062B8DE">
              <wp:simplePos x="0" y="0"/>
              <wp:positionH relativeFrom="column">
                <wp:posOffset>0</wp:posOffset>
              </wp:positionH>
              <wp:positionV relativeFrom="paragraph">
                <wp:posOffset>31749</wp:posOffset>
              </wp:positionV>
              <wp:extent cx="5486400" cy="0"/>
              <wp:effectExtent l="0" t="0" r="19050" b="1905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863D24" id="Line 1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5pt" to="6in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" o:allowincell="f" strokecolor="#969696" strokeweight="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2B8D6" w14:textId="31543152" w:rsidR="00FA378A" w:rsidRDefault="00357A16" w:rsidP="001A3FF4">
    <w:pPr>
      <w:pStyle w:val="Header"/>
      <w:jc w:val="center"/>
      <w:rPr>
        <w:rFonts w:ascii="Arial" w:hAnsi="Arial"/>
        <w:sz w:val="16"/>
      </w:rPr>
    </w:pPr>
    <w:r>
      <w:rPr>
        <w:rFonts w:ascii="Arial" w:hAnsi="Arial"/>
        <w:snapToGrid w:val="0"/>
        <w:sz w:val="16"/>
      </w:rPr>
      <w:t>Expression of Interest</w:t>
    </w:r>
  </w:p>
  <w:p w14:paraId="1062B8D7" w14:textId="77777777" w:rsidR="00FA378A" w:rsidRDefault="006A1A0C">
    <w:pPr>
      <w:pStyle w:val="Header"/>
      <w:rPr>
        <w:rFonts w:ascii="Arial" w:hAnsi="Arial"/>
        <w:sz w:val="16"/>
      </w:rPr>
    </w:pPr>
    <w:r>
      <w:rPr>
        <w:noProof/>
        <w:lang w:eastAsia="en-GB"/>
      </w:rPr>
      <mc:AlternateContent>
        <mc:Choice Requires="wps">
          <w:drawing>
            <wp:anchor distT="4294967295" distB="4294967295" distL="114300" distR="114300" simplePos="0" relativeHeight="251658241" behindDoc="0" locked="0" layoutInCell="0" allowOverlap="1" wp14:anchorId="1062B8DF" wp14:editId="1062B8E0">
              <wp:simplePos x="0" y="0"/>
              <wp:positionH relativeFrom="column">
                <wp:posOffset>0</wp:posOffset>
              </wp:positionH>
              <wp:positionV relativeFrom="paragraph">
                <wp:posOffset>27304</wp:posOffset>
              </wp:positionV>
              <wp:extent cx="5486400" cy="0"/>
              <wp:effectExtent l="0" t="0" r="19050" b="1905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8E4EA8" id="Line 2" o:spid="_x0000_s1026" style="position:absolute;z-index:251658241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15pt" to="6in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" o:allowincell="f" strokecolor="#969696" strokeweight=".2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60"/>
      <w:gridCol w:w="3060"/>
      <w:gridCol w:w="3060"/>
    </w:tblGrid>
    <w:tr w:rsidR="0057DC18" w14:paraId="5C027040" w14:textId="77777777" w:rsidTr="0057DC18">
      <w:trPr>
        <w:trHeight w:val="300"/>
      </w:trPr>
      <w:tc>
        <w:tcPr>
          <w:tcW w:w="3060" w:type="dxa"/>
        </w:tcPr>
        <w:p w14:paraId="481C8DA0" w14:textId="03A46B30" w:rsidR="0057DC18" w:rsidRDefault="0057DC18" w:rsidP="0057DC18">
          <w:pPr>
            <w:pStyle w:val="Header"/>
            <w:ind w:left="-115"/>
          </w:pPr>
        </w:p>
      </w:tc>
      <w:tc>
        <w:tcPr>
          <w:tcW w:w="3060" w:type="dxa"/>
        </w:tcPr>
        <w:p w14:paraId="1586FA0F" w14:textId="70CE9BE8" w:rsidR="0057DC18" w:rsidRDefault="0057DC18" w:rsidP="0057DC18">
          <w:pPr>
            <w:pStyle w:val="Header"/>
            <w:jc w:val="center"/>
          </w:pPr>
        </w:p>
      </w:tc>
      <w:tc>
        <w:tcPr>
          <w:tcW w:w="3060" w:type="dxa"/>
        </w:tcPr>
        <w:p w14:paraId="477E6CE3" w14:textId="7891EDF2" w:rsidR="0057DC18" w:rsidRDefault="0057DC18" w:rsidP="0057DC18">
          <w:pPr>
            <w:pStyle w:val="Header"/>
            <w:ind w:right="-115"/>
            <w:jc w:val="right"/>
          </w:pPr>
        </w:p>
      </w:tc>
    </w:tr>
  </w:tbl>
  <w:p w14:paraId="0818114F" w14:textId="4886402F" w:rsidR="00662851" w:rsidRDefault="0066285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62DC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95C34"/>
    <w:multiLevelType w:val="hybridMultilevel"/>
    <w:tmpl w:val="F3F820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5559FC"/>
    <w:multiLevelType w:val="multilevel"/>
    <w:tmpl w:val="D3B2CD4E"/>
    <w:lvl w:ilvl="0">
      <w:start w:val="2"/>
      <w:numFmt w:val="decimal"/>
      <w:lvlText w:val="%1."/>
      <w:lvlJc w:val="left"/>
      <w:pPr>
        <w:tabs>
          <w:tab w:val="num" w:pos="456"/>
        </w:tabs>
        <w:ind w:left="456" w:hanging="456"/>
      </w:pPr>
      <w:rPr>
        <w:rFonts w:cs="Times New Roman"/>
        <w:color w:val="auto"/>
      </w:rPr>
    </w:lvl>
    <w:lvl w:ilvl="1">
      <w:start w:val="6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  <w:color w:val="auto"/>
      </w:rPr>
    </w:lvl>
  </w:abstractNum>
  <w:abstractNum w:abstractNumId="3" w15:restartNumberingAfterBreak="0">
    <w:nsid w:val="031A273F"/>
    <w:multiLevelType w:val="multilevel"/>
    <w:tmpl w:val="CDCE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E75EBD"/>
    <w:multiLevelType w:val="hybridMultilevel"/>
    <w:tmpl w:val="125804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8340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F7B73"/>
    <w:multiLevelType w:val="hybridMultilevel"/>
    <w:tmpl w:val="81AAED6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48D07DF"/>
    <w:multiLevelType w:val="singleLevel"/>
    <w:tmpl w:val="A5A68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7" w15:restartNumberingAfterBreak="0">
    <w:nsid w:val="14BC2545"/>
    <w:multiLevelType w:val="hybridMultilevel"/>
    <w:tmpl w:val="782807C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5116470"/>
    <w:multiLevelType w:val="multilevel"/>
    <w:tmpl w:val="D3EA5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5F15D0"/>
    <w:multiLevelType w:val="multilevel"/>
    <w:tmpl w:val="F104EA74"/>
    <w:lvl w:ilvl="0">
      <w:start w:val="2"/>
      <w:numFmt w:val="decimal"/>
      <w:lvlText w:val="%1"/>
      <w:lvlJc w:val="left"/>
      <w:pPr>
        <w:tabs>
          <w:tab w:val="num" w:pos="684"/>
        </w:tabs>
        <w:ind w:left="684" w:hanging="684"/>
      </w:pPr>
      <w:rPr>
        <w:rFonts w:cs="Times New Roman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0" w15:restartNumberingAfterBreak="0">
    <w:nsid w:val="157C7504"/>
    <w:multiLevelType w:val="hybridMultilevel"/>
    <w:tmpl w:val="B6C083F2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2B0EAE"/>
    <w:multiLevelType w:val="hybridMultilevel"/>
    <w:tmpl w:val="AEC0855E"/>
    <w:lvl w:ilvl="0" w:tplc="E6F293BC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174579D4"/>
    <w:multiLevelType w:val="hybridMultilevel"/>
    <w:tmpl w:val="06C4EC78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EA604E3"/>
    <w:multiLevelType w:val="multilevel"/>
    <w:tmpl w:val="95D6A946"/>
    <w:lvl w:ilvl="0">
      <w:start w:val="1"/>
      <w:numFmt w:val="decimal"/>
      <w:pStyle w:val="MRNumberedHeading1"/>
      <w:lvlText w:val="%1"/>
      <w:lvlJc w:val="left"/>
      <w:pPr>
        <w:tabs>
          <w:tab w:val="num" w:pos="798"/>
        </w:tabs>
        <w:ind w:left="798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MRNumberedHeading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2214"/>
        </w:tabs>
        <w:ind w:left="2214" w:hanging="1080"/>
      </w:pPr>
      <w:rPr>
        <w:rFonts w:ascii="Arial" w:hAnsi="Arial" w:cs="Times New Roman" w:hint="default"/>
        <w:b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2520" w:hanging="720"/>
      </w:pPr>
      <w:rPr>
        <w:rFonts w:ascii="Arial" w:hAnsi="Arial" w:cs="Times New Roman" w:hint="default"/>
        <w:strike w:val="0"/>
        <w:dstrike w:val="0"/>
        <w:sz w:val="22"/>
        <w:szCs w:val="22"/>
        <w:u w:val="none"/>
        <w:effect w:val="none"/>
      </w:rPr>
    </w:lvl>
    <w:lvl w:ilvl="4">
      <w:start w:val="1"/>
      <w:numFmt w:val="upperLetter"/>
      <w:lvlText w:val="(%5)"/>
      <w:lvlJc w:val="left"/>
      <w:pPr>
        <w:tabs>
          <w:tab w:val="num" w:pos="3240"/>
        </w:tabs>
        <w:ind w:left="3240" w:hanging="720"/>
      </w:pPr>
      <w:rPr>
        <w:rFonts w:ascii="Arial" w:hAnsi="Arial" w:cs="Times New Roman" w:hint="default"/>
        <w:strike w:val="0"/>
        <w:dstrike w:val="0"/>
        <w:sz w:val="22"/>
        <w:szCs w:val="22"/>
        <w:u w:val="none"/>
        <w:effect w:val="none"/>
      </w:rPr>
    </w:lvl>
    <w:lvl w:ilvl="5">
      <w:start w:val="1"/>
      <w:numFmt w:val="decimal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6">
      <w:start w:val="1"/>
      <w:numFmt w:val="lowerLetter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7">
      <w:start w:val="1"/>
      <w:numFmt w:val="lowerRoman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  <w:lvl w:ilvl="8">
      <w:start w:val="1"/>
      <w:numFmt w:val="upperLetter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Times New Roman" w:hint="default"/>
        <w:b w:val="0"/>
        <w:i w:val="0"/>
        <w:strike w:val="0"/>
        <w:dstrike w:val="0"/>
        <w:sz w:val="22"/>
        <w:szCs w:val="22"/>
        <w:u w:val="none"/>
        <w:effect w:val="none"/>
      </w:rPr>
    </w:lvl>
  </w:abstractNum>
  <w:abstractNum w:abstractNumId="14" w15:restartNumberingAfterBreak="0">
    <w:nsid w:val="1F18226B"/>
    <w:multiLevelType w:val="singleLevel"/>
    <w:tmpl w:val="A5A68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15" w15:restartNumberingAfterBreak="0">
    <w:nsid w:val="202C71A8"/>
    <w:multiLevelType w:val="hybridMultilevel"/>
    <w:tmpl w:val="2F3463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41F04"/>
    <w:multiLevelType w:val="hybridMultilevel"/>
    <w:tmpl w:val="53C060A2"/>
    <w:lvl w:ilvl="0" w:tplc="5FC6B354">
      <w:start w:val="4"/>
      <w:numFmt w:val="decimal"/>
      <w:lvlText w:val="%1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23011DEF"/>
    <w:multiLevelType w:val="hybridMultilevel"/>
    <w:tmpl w:val="7BDC1CE6"/>
    <w:lvl w:ilvl="0" w:tplc="08090001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1" w:tplc="F91C66CA">
      <w:numFmt w:val="bullet"/>
      <w:lvlText w:val="•"/>
      <w:lvlJc w:val="left"/>
      <w:pPr>
        <w:ind w:left="2292" w:hanging="72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8" w15:restartNumberingAfterBreak="0">
    <w:nsid w:val="231B03AE"/>
    <w:multiLevelType w:val="hybridMultilevel"/>
    <w:tmpl w:val="CAF814C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5142FFF"/>
    <w:multiLevelType w:val="hybridMultilevel"/>
    <w:tmpl w:val="6C58D162"/>
    <w:lvl w:ilvl="0" w:tplc="08090001">
      <w:start w:val="1"/>
      <w:numFmt w:val="bullet"/>
      <w:lvlText w:val=""/>
      <w:lvlJc w:val="left"/>
      <w:pPr>
        <w:ind w:left="1572" w:hanging="72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0" w15:restartNumberingAfterBreak="0">
    <w:nsid w:val="27507037"/>
    <w:multiLevelType w:val="singleLevel"/>
    <w:tmpl w:val="A5A68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21" w15:restartNumberingAfterBreak="0">
    <w:nsid w:val="28F27B3F"/>
    <w:multiLevelType w:val="hybridMultilevel"/>
    <w:tmpl w:val="C6089F44"/>
    <w:lvl w:ilvl="0" w:tplc="5CB85F80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7C10A9"/>
    <w:multiLevelType w:val="hybridMultilevel"/>
    <w:tmpl w:val="26A85402"/>
    <w:lvl w:ilvl="0" w:tplc="0409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rFonts w:cs="Times New Roman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2AC2E56"/>
    <w:multiLevelType w:val="multilevel"/>
    <w:tmpl w:val="CF187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DE1C4C"/>
    <w:multiLevelType w:val="hybridMultilevel"/>
    <w:tmpl w:val="C6D804F2"/>
    <w:lvl w:ilvl="0" w:tplc="0282849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09D790D"/>
    <w:multiLevelType w:val="hybridMultilevel"/>
    <w:tmpl w:val="85DCF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D43619"/>
    <w:multiLevelType w:val="hybridMultilevel"/>
    <w:tmpl w:val="367A541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1C313C4"/>
    <w:multiLevelType w:val="hybridMultilevel"/>
    <w:tmpl w:val="F3E64FFE"/>
    <w:lvl w:ilvl="0" w:tplc="D21AD1A2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464A3F24"/>
    <w:multiLevelType w:val="hybridMultilevel"/>
    <w:tmpl w:val="29F89CE4"/>
    <w:lvl w:ilvl="0" w:tplc="02828494">
      <w:numFmt w:val="bullet"/>
      <w:lvlText w:val="•"/>
      <w:lvlJc w:val="left"/>
      <w:pPr>
        <w:ind w:left="1572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29" w15:restartNumberingAfterBreak="0">
    <w:nsid w:val="49702463"/>
    <w:multiLevelType w:val="multilevel"/>
    <w:tmpl w:val="558EA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DC36BA6"/>
    <w:multiLevelType w:val="hybridMultilevel"/>
    <w:tmpl w:val="2EC6B5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A3342F"/>
    <w:multiLevelType w:val="hybridMultilevel"/>
    <w:tmpl w:val="3ED6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A3A45"/>
    <w:multiLevelType w:val="multilevel"/>
    <w:tmpl w:val="4F0E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8C33B2"/>
    <w:multiLevelType w:val="hybridMultilevel"/>
    <w:tmpl w:val="D3C84688"/>
    <w:lvl w:ilvl="0" w:tplc="D21AD1A2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24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4" w15:restartNumberingAfterBreak="0">
    <w:nsid w:val="572D2300"/>
    <w:multiLevelType w:val="multilevel"/>
    <w:tmpl w:val="BCFCB344"/>
    <w:lvl w:ilvl="0">
      <w:start w:val="2"/>
      <w:numFmt w:val="decimal"/>
      <w:lvlText w:val="%1"/>
      <w:lvlJc w:val="left"/>
      <w:pPr>
        <w:tabs>
          <w:tab w:val="num" w:pos="528"/>
        </w:tabs>
        <w:ind w:left="528" w:hanging="528"/>
      </w:pPr>
      <w:rPr>
        <w:rFonts w:cs="Times New Roman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35" w15:restartNumberingAfterBreak="0">
    <w:nsid w:val="57A80FCC"/>
    <w:multiLevelType w:val="multilevel"/>
    <w:tmpl w:val="706E8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D85ACE"/>
    <w:multiLevelType w:val="hybridMultilevel"/>
    <w:tmpl w:val="C4269E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B965AF8"/>
    <w:multiLevelType w:val="hybridMultilevel"/>
    <w:tmpl w:val="4B7062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BB331A8"/>
    <w:multiLevelType w:val="multilevel"/>
    <w:tmpl w:val="77405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E616FF1"/>
    <w:multiLevelType w:val="hybridMultilevel"/>
    <w:tmpl w:val="9556764C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00D1D05"/>
    <w:multiLevelType w:val="hybridMultilevel"/>
    <w:tmpl w:val="F378050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60D7514A"/>
    <w:multiLevelType w:val="multilevel"/>
    <w:tmpl w:val="7B68B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9D1B1B"/>
    <w:multiLevelType w:val="hybridMultilevel"/>
    <w:tmpl w:val="07DCEAC8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61BD61B5"/>
    <w:multiLevelType w:val="hybridMultilevel"/>
    <w:tmpl w:val="5C245F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5524182"/>
    <w:multiLevelType w:val="multilevel"/>
    <w:tmpl w:val="D1065B10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cs="Times New Roman"/>
        <w:b/>
      </w:rPr>
    </w:lvl>
    <w:lvl w:ilvl="1">
      <w:start w:val="7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  <w:b/>
      </w:rPr>
    </w:lvl>
  </w:abstractNum>
  <w:abstractNum w:abstractNumId="45" w15:restartNumberingAfterBreak="0">
    <w:nsid w:val="6B3C298F"/>
    <w:multiLevelType w:val="singleLevel"/>
    <w:tmpl w:val="A5A680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</w:rPr>
    </w:lvl>
  </w:abstractNum>
  <w:abstractNum w:abstractNumId="46" w15:restartNumberingAfterBreak="0">
    <w:nsid w:val="6BF31354"/>
    <w:multiLevelType w:val="hybridMultilevel"/>
    <w:tmpl w:val="1122B5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E4A6443"/>
    <w:multiLevelType w:val="multilevel"/>
    <w:tmpl w:val="56B4C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FEE5BF1"/>
    <w:multiLevelType w:val="hybridMultilevel"/>
    <w:tmpl w:val="0ACCB30E"/>
    <w:lvl w:ilvl="0" w:tplc="5CB85F80">
      <w:numFmt w:val="bullet"/>
      <w:lvlText w:val="•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9" w15:restartNumberingAfterBreak="0">
    <w:nsid w:val="70E851AD"/>
    <w:multiLevelType w:val="hybridMultilevel"/>
    <w:tmpl w:val="408216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C87C62"/>
    <w:multiLevelType w:val="hybridMultilevel"/>
    <w:tmpl w:val="1A242CB4"/>
    <w:lvl w:ilvl="0" w:tplc="5290EE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53A04B6"/>
    <w:multiLevelType w:val="hybridMultilevel"/>
    <w:tmpl w:val="C62C40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9864DA0"/>
    <w:multiLevelType w:val="hybridMultilevel"/>
    <w:tmpl w:val="62F4936E"/>
    <w:lvl w:ilvl="0" w:tplc="08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3" w15:restartNumberingAfterBreak="0">
    <w:nsid w:val="7E87578F"/>
    <w:multiLevelType w:val="multilevel"/>
    <w:tmpl w:val="C91CC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F215861"/>
    <w:multiLevelType w:val="hybridMultilevel"/>
    <w:tmpl w:val="15D4A2F6"/>
    <w:lvl w:ilvl="0" w:tplc="08090017">
      <w:start w:val="10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470778051">
    <w:abstractNumId w:val="0"/>
  </w:num>
  <w:num w:numId="2" w16cid:durableId="344937455">
    <w:abstractNumId w:val="0"/>
  </w:num>
  <w:num w:numId="3" w16cid:durableId="1989167108">
    <w:abstractNumId w:val="22"/>
  </w:num>
  <w:num w:numId="4" w16cid:durableId="807085392">
    <w:abstractNumId w:val="16"/>
  </w:num>
  <w:num w:numId="5" w16cid:durableId="11536882">
    <w:abstractNumId w:val="45"/>
  </w:num>
  <w:num w:numId="6" w16cid:durableId="623274183">
    <w:abstractNumId w:val="14"/>
  </w:num>
  <w:num w:numId="7" w16cid:durableId="1339388871">
    <w:abstractNumId w:val="6"/>
  </w:num>
  <w:num w:numId="8" w16cid:durableId="700668131">
    <w:abstractNumId w:val="20"/>
  </w:num>
  <w:num w:numId="9" w16cid:durableId="1312826924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568769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83573291">
    <w:abstractNumId w:val="2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872372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85405866">
    <w:abstractNumId w:val="3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64688486">
    <w:abstractNumId w:val="54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37738907">
    <w:abstractNumId w:val="44"/>
    <w:lvlOverride w:ilvl="0">
      <w:startOverride w:val="2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9946378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55614971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685200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00320169">
    <w:abstractNumId w:val="50"/>
  </w:num>
  <w:num w:numId="20" w16cid:durableId="1914973211">
    <w:abstractNumId w:val="11"/>
  </w:num>
  <w:num w:numId="21" w16cid:durableId="1785728366">
    <w:abstractNumId w:val="7"/>
  </w:num>
  <w:num w:numId="22" w16cid:durableId="249002552">
    <w:abstractNumId w:val="46"/>
  </w:num>
  <w:num w:numId="23" w16cid:durableId="460539160">
    <w:abstractNumId w:val="40"/>
  </w:num>
  <w:num w:numId="24" w16cid:durableId="1021395235">
    <w:abstractNumId w:val="43"/>
  </w:num>
  <w:num w:numId="25" w16cid:durableId="1727220791">
    <w:abstractNumId w:val="26"/>
  </w:num>
  <w:num w:numId="26" w16cid:durableId="1619993297">
    <w:abstractNumId w:val="30"/>
  </w:num>
  <w:num w:numId="27" w16cid:durableId="271940321">
    <w:abstractNumId w:val="52"/>
  </w:num>
  <w:num w:numId="28" w16cid:durableId="34952504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64928813">
    <w:abstractNumId w:val="18"/>
  </w:num>
  <w:num w:numId="30" w16cid:durableId="6091658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268079378">
    <w:abstractNumId w:val="36"/>
  </w:num>
  <w:num w:numId="32" w16cid:durableId="2044093895">
    <w:abstractNumId w:val="25"/>
  </w:num>
  <w:num w:numId="33" w16cid:durableId="2025549079">
    <w:abstractNumId w:val="37"/>
  </w:num>
  <w:num w:numId="34" w16cid:durableId="16085603">
    <w:abstractNumId w:val="24"/>
  </w:num>
  <w:num w:numId="35" w16cid:durableId="322201928">
    <w:abstractNumId w:val="28"/>
  </w:num>
  <w:num w:numId="36" w16cid:durableId="398787584">
    <w:abstractNumId w:val="19"/>
  </w:num>
  <w:num w:numId="37" w16cid:durableId="35476045">
    <w:abstractNumId w:val="17"/>
  </w:num>
  <w:num w:numId="38" w16cid:durableId="67505836">
    <w:abstractNumId w:val="5"/>
  </w:num>
  <w:num w:numId="39" w16cid:durableId="537015036">
    <w:abstractNumId w:val="48"/>
  </w:num>
  <w:num w:numId="40" w16cid:durableId="146214186">
    <w:abstractNumId w:val="21"/>
  </w:num>
  <w:num w:numId="41" w16cid:durableId="1641960675">
    <w:abstractNumId w:val="10"/>
  </w:num>
  <w:num w:numId="42" w16cid:durableId="1483040545">
    <w:abstractNumId w:val="15"/>
  </w:num>
  <w:num w:numId="43" w16cid:durableId="1580211317">
    <w:abstractNumId w:val="51"/>
  </w:num>
  <w:num w:numId="44" w16cid:durableId="1972055144">
    <w:abstractNumId w:val="39"/>
  </w:num>
  <w:num w:numId="45" w16cid:durableId="1891919591">
    <w:abstractNumId w:val="1"/>
  </w:num>
  <w:num w:numId="46" w16cid:durableId="1044140520">
    <w:abstractNumId w:val="4"/>
  </w:num>
  <w:num w:numId="47" w16cid:durableId="200021331">
    <w:abstractNumId w:val="53"/>
  </w:num>
  <w:num w:numId="48" w16cid:durableId="1838955683">
    <w:abstractNumId w:val="49"/>
  </w:num>
  <w:num w:numId="49" w16cid:durableId="1912350652">
    <w:abstractNumId w:val="31"/>
  </w:num>
  <w:num w:numId="50" w16cid:durableId="423115517">
    <w:abstractNumId w:val="41"/>
  </w:num>
  <w:num w:numId="51" w16cid:durableId="502361659">
    <w:abstractNumId w:val="23"/>
  </w:num>
  <w:num w:numId="52" w16cid:durableId="665016931">
    <w:abstractNumId w:val="8"/>
  </w:num>
  <w:num w:numId="53" w16cid:durableId="1113523176">
    <w:abstractNumId w:val="32"/>
  </w:num>
  <w:num w:numId="54" w16cid:durableId="572812567">
    <w:abstractNumId w:val="3"/>
  </w:num>
  <w:num w:numId="55" w16cid:durableId="2047174151">
    <w:abstractNumId w:val="35"/>
  </w:num>
  <w:num w:numId="56" w16cid:durableId="570894557">
    <w:abstractNumId w:val="47"/>
  </w:num>
  <w:num w:numId="57" w16cid:durableId="115875081">
    <w:abstractNumId w:val="38"/>
  </w:num>
  <w:num w:numId="58" w16cid:durableId="273707737">
    <w:abstractNumId w:val="2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1B5"/>
    <w:rsid w:val="0000718F"/>
    <w:rsid w:val="00010B85"/>
    <w:rsid w:val="00011DFB"/>
    <w:rsid w:val="00012725"/>
    <w:rsid w:val="00013BFB"/>
    <w:rsid w:val="0001445E"/>
    <w:rsid w:val="00016BCE"/>
    <w:rsid w:val="000177DF"/>
    <w:rsid w:val="00021CDF"/>
    <w:rsid w:val="000227F3"/>
    <w:rsid w:val="0002778E"/>
    <w:rsid w:val="000309A5"/>
    <w:rsid w:val="00031C2D"/>
    <w:rsid w:val="00052541"/>
    <w:rsid w:val="00052F69"/>
    <w:rsid w:val="000569C7"/>
    <w:rsid w:val="00062266"/>
    <w:rsid w:val="0007157D"/>
    <w:rsid w:val="000757DB"/>
    <w:rsid w:val="00076B5A"/>
    <w:rsid w:val="000804F6"/>
    <w:rsid w:val="00080C2A"/>
    <w:rsid w:val="00086724"/>
    <w:rsid w:val="00087E5A"/>
    <w:rsid w:val="00087FA8"/>
    <w:rsid w:val="00093EB5"/>
    <w:rsid w:val="0009485E"/>
    <w:rsid w:val="0009665E"/>
    <w:rsid w:val="00096D85"/>
    <w:rsid w:val="000A11C0"/>
    <w:rsid w:val="000A47E9"/>
    <w:rsid w:val="000A4D34"/>
    <w:rsid w:val="000A6E76"/>
    <w:rsid w:val="000B4334"/>
    <w:rsid w:val="000B5F95"/>
    <w:rsid w:val="000C7432"/>
    <w:rsid w:val="000D5C66"/>
    <w:rsid w:val="000D62D0"/>
    <w:rsid w:val="000D70C0"/>
    <w:rsid w:val="000D751E"/>
    <w:rsid w:val="000D77BD"/>
    <w:rsid w:val="000E4F3B"/>
    <w:rsid w:val="000E5B1E"/>
    <w:rsid w:val="000F1137"/>
    <w:rsid w:val="000F3C64"/>
    <w:rsid w:val="00103C35"/>
    <w:rsid w:val="0011105E"/>
    <w:rsid w:val="0011224F"/>
    <w:rsid w:val="00112A8D"/>
    <w:rsid w:val="001146F4"/>
    <w:rsid w:val="00117F40"/>
    <w:rsid w:val="0012159B"/>
    <w:rsid w:val="001320EC"/>
    <w:rsid w:val="00132153"/>
    <w:rsid w:val="001347BA"/>
    <w:rsid w:val="00135515"/>
    <w:rsid w:val="00136E08"/>
    <w:rsid w:val="0014796C"/>
    <w:rsid w:val="00150190"/>
    <w:rsid w:val="001546BD"/>
    <w:rsid w:val="00155C7F"/>
    <w:rsid w:val="00155F16"/>
    <w:rsid w:val="00163C12"/>
    <w:rsid w:val="00171B4C"/>
    <w:rsid w:val="001846F6"/>
    <w:rsid w:val="00190BC9"/>
    <w:rsid w:val="001A0722"/>
    <w:rsid w:val="001A0D4D"/>
    <w:rsid w:val="001A2244"/>
    <w:rsid w:val="001A3FF4"/>
    <w:rsid w:val="001A4B9E"/>
    <w:rsid w:val="001A7AD7"/>
    <w:rsid w:val="001B052D"/>
    <w:rsid w:val="001B2D9F"/>
    <w:rsid w:val="001B4286"/>
    <w:rsid w:val="001B61B8"/>
    <w:rsid w:val="001C08EC"/>
    <w:rsid w:val="001D5E8A"/>
    <w:rsid w:val="001E0A26"/>
    <w:rsid w:val="001E442B"/>
    <w:rsid w:val="001F08E9"/>
    <w:rsid w:val="001F2A6E"/>
    <w:rsid w:val="001F547A"/>
    <w:rsid w:val="001F5BC8"/>
    <w:rsid w:val="001F6A05"/>
    <w:rsid w:val="00201E3E"/>
    <w:rsid w:val="00215716"/>
    <w:rsid w:val="00215F6E"/>
    <w:rsid w:val="002201F4"/>
    <w:rsid w:val="00224335"/>
    <w:rsid w:val="00224B55"/>
    <w:rsid w:val="00227A2B"/>
    <w:rsid w:val="0023249D"/>
    <w:rsid w:val="0023612A"/>
    <w:rsid w:val="00237B4D"/>
    <w:rsid w:val="00237F8F"/>
    <w:rsid w:val="00243D32"/>
    <w:rsid w:val="00243FCA"/>
    <w:rsid w:val="00245CC2"/>
    <w:rsid w:val="00247A35"/>
    <w:rsid w:val="00247E10"/>
    <w:rsid w:val="00251A79"/>
    <w:rsid w:val="00255F85"/>
    <w:rsid w:val="0025797F"/>
    <w:rsid w:val="00264036"/>
    <w:rsid w:val="0027062E"/>
    <w:rsid w:val="00274E72"/>
    <w:rsid w:val="00276915"/>
    <w:rsid w:val="00280143"/>
    <w:rsid w:val="00281956"/>
    <w:rsid w:val="002832F3"/>
    <w:rsid w:val="002843A6"/>
    <w:rsid w:val="00285564"/>
    <w:rsid w:val="00290EEA"/>
    <w:rsid w:val="002943AC"/>
    <w:rsid w:val="00296BC9"/>
    <w:rsid w:val="002A0930"/>
    <w:rsid w:val="002A2DD5"/>
    <w:rsid w:val="002A3A4F"/>
    <w:rsid w:val="002A4308"/>
    <w:rsid w:val="002A706F"/>
    <w:rsid w:val="002B785D"/>
    <w:rsid w:val="002B7DC7"/>
    <w:rsid w:val="002C3275"/>
    <w:rsid w:val="002C40AA"/>
    <w:rsid w:val="002D1E5F"/>
    <w:rsid w:val="002D2DF3"/>
    <w:rsid w:val="002D5781"/>
    <w:rsid w:val="002D6379"/>
    <w:rsid w:val="002E254F"/>
    <w:rsid w:val="002E271F"/>
    <w:rsid w:val="002F5313"/>
    <w:rsid w:val="00303982"/>
    <w:rsid w:val="00305253"/>
    <w:rsid w:val="00307B56"/>
    <w:rsid w:val="00317AFA"/>
    <w:rsid w:val="003204F2"/>
    <w:rsid w:val="0032224A"/>
    <w:rsid w:val="00327087"/>
    <w:rsid w:val="0032743C"/>
    <w:rsid w:val="00327A68"/>
    <w:rsid w:val="0033290B"/>
    <w:rsid w:val="00333576"/>
    <w:rsid w:val="00336CF0"/>
    <w:rsid w:val="00340367"/>
    <w:rsid w:val="00340B64"/>
    <w:rsid w:val="003421DC"/>
    <w:rsid w:val="00342D66"/>
    <w:rsid w:val="0034568C"/>
    <w:rsid w:val="00351CB1"/>
    <w:rsid w:val="00353E96"/>
    <w:rsid w:val="00356539"/>
    <w:rsid w:val="00357A16"/>
    <w:rsid w:val="0036185F"/>
    <w:rsid w:val="003624AE"/>
    <w:rsid w:val="003634D8"/>
    <w:rsid w:val="00364DC2"/>
    <w:rsid w:val="00364F86"/>
    <w:rsid w:val="003652C5"/>
    <w:rsid w:val="0036675F"/>
    <w:rsid w:val="003713D3"/>
    <w:rsid w:val="003760B8"/>
    <w:rsid w:val="0037777F"/>
    <w:rsid w:val="00377CC5"/>
    <w:rsid w:val="003831A3"/>
    <w:rsid w:val="00384DC0"/>
    <w:rsid w:val="00386612"/>
    <w:rsid w:val="0039478B"/>
    <w:rsid w:val="003958C5"/>
    <w:rsid w:val="00396369"/>
    <w:rsid w:val="00396519"/>
    <w:rsid w:val="003A4910"/>
    <w:rsid w:val="003B143C"/>
    <w:rsid w:val="003B2B42"/>
    <w:rsid w:val="003C1A5F"/>
    <w:rsid w:val="003C71C6"/>
    <w:rsid w:val="003D0E97"/>
    <w:rsid w:val="003D1AD9"/>
    <w:rsid w:val="003D3C40"/>
    <w:rsid w:val="003D5CCC"/>
    <w:rsid w:val="003D605A"/>
    <w:rsid w:val="003E0271"/>
    <w:rsid w:val="003E29FA"/>
    <w:rsid w:val="003E452D"/>
    <w:rsid w:val="003F0FA9"/>
    <w:rsid w:val="003F23BF"/>
    <w:rsid w:val="003F33EC"/>
    <w:rsid w:val="00400F9C"/>
    <w:rsid w:val="0040654E"/>
    <w:rsid w:val="00407ED7"/>
    <w:rsid w:val="00410652"/>
    <w:rsid w:val="00410AB0"/>
    <w:rsid w:val="00410DCB"/>
    <w:rsid w:val="00413D05"/>
    <w:rsid w:val="00420B32"/>
    <w:rsid w:val="00422690"/>
    <w:rsid w:val="0042453D"/>
    <w:rsid w:val="00424716"/>
    <w:rsid w:val="00424B51"/>
    <w:rsid w:val="00430206"/>
    <w:rsid w:val="00432511"/>
    <w:rsid w:val="0043423E"/>
    <w:rsid w:val="00435E4D"/>
    <w:rsid w:val="0043797B"/>
    <w:rsid w:val="00437A4F"/>
    <w:rsid w:val="00442CEF"/>
    <w:rsid w:val="00443018"/>
    <w:rsid w:val="0044360E"/>
    <w:rsid w:val="00444F60"/>
    <w:rsid w:val="00445A52"/>
    <w:rsid w:val="0044671A"/>
    <w:rsid w:val="00450F71"/>
    <w:rsid w:val="00454C85"/>
    <w:rsid w:val="00457F20"/>
    <w:rsid w:val="0046363E"/>
    <w:rsid w:val="004658E9"/>
    <w:rsid w:val="004660CA"/>
    <w:rsid w:val="00467F5F"/>
    <w:rsid w:val="00470289"/>
    <w:rsid w:val="00470F02"/>
    <w:rsid w:val="0047174C"/>
    <w:rsid w:val="004740D8"/>
    <w:rsid w:val="00475DDB"/>
    <w:rsid w:val="00482383"/>
    <w:rsid w:val="00487BE2"/>
    <w:rsid w:val="00487CE0"/>
    <w:rsid w:val="004910DE"/>
    <w:rsid w:val="00491ECC"/>
    <w:rsid w:val="00495B14"/>
    <w:rsid w:val="004B1DD4"/>
    <w:rsid w:val="004B3B31"/>
    <w:rsid w:val="004B4D04"/>
    <w:rsid w:val="004C4415"/>
    <w:rsid w:val="004C70DA"/>
    <w:rsid w:val="004D301A"/>
    <w:rsid w:val="004D44C1"/>
    <w:rsid w:val="004D59C2"/>
    <w:rsid w:val="004E135D"/>
    <w:rsid w:val="004E3D64"/>
    <w:rsid w:val="004E620E"/>
    <w:rsid w:val="004F1FC7"/>
    <w:rsid w:val="004F5458"/>
    <w:rsid w:val="004F5996"/>
    <w:rsid w:val="004F63D1"/>
    <w:rsid w:val="004F6929"/>
    <w:rsid w:val="00503457"/>
    <w:rsid w:val="0050403F"/>
    <w:rsid w:val="00511499"/>
    <w:rsid w:val="0052216C"/>
    <w:rsid w:val="00527F46"/>
    <w:rsid w:val="005326C0"/>
    <w:rsid w:val="00533C64"/>
    <w:rsid w:val="00541178"/>
    <w:rsid w:val="00546294"/>
    <w:rsid w:val="00547644"/>
    <w:rsid w:val="00551BBB"/>
    <w:rsid w:val="00555980"/>
    <w:rsid w:val="00555DD7"/>
    <w:rsid w:val="00556E37"/>
    <w:rsid w:val="00557F3A"/>
    <w:rsid w:val="00560A3B"/>
    <w:rsid w:val="00561925"/>
    <w:rsid w:val="00564822"/>
    <w:rsid w:val="0056662B"/>
    <w:rsid w:val="005704D0"/>
    <w:rsid w:val="005713FF"/>
    <w:rsid w:val="00571A11"/>
    <w:rsid w:val="0057DC18"/>
    <w:rsid w:val="0059177F"/>
    <w:rsid w:val="005924CD"/>
    <w:rsid w:val="00594570"/>
    <w:rsid w:val="00595326"/>
    <w:rsid w:val="00596AB2"/>
    <w:rsid w:val="005A125F"/>
    <w:rsid w:val="005A1C9A"/>
    <w:rsid w:val="005A4B52"/>
    <w:rsid w:val="005B19F2"/>
    <w:rsid w:val="005B1CE8"/>
    <w:rsid w:val="005C7C15"/>
    <w:rsid w:val="005D4C35"/>
    <w:rsid w:val="005D5108"/>
    <w:rsid w:val="005E0BB6"/>
    <w:rsid w:val="005E167E"/>
    <w:rsid w:val="005F07EB"/>
    <w:rsid w:val="005F5EF7"/>
    <w:rsid w:val="005F756B"/>
    <w:rsid w:val="00604035"/>
    <w:rsid w:val="00607656"/>
    <w:rsid w:val="00607D2D"/>
    <w:rsid w:val="00610033"/>
    <w:rsid w:val="006143E9"/>
    <w:rsid w:val="0061485F"/>
    <w:rsid w:val="006210A9"/>
    <w:rsid w:val="0062206C"/>
    <w:rsid w:val="00622FBB"/>
    <w:rsid w:val="00623192"/>
    <w:rsid w:val="00624E01"/>
    <w:rsid w:val="00626C99"/>
    <w:rsid w:val="0062747B"/>
    <w:rsid w:val="006279F0"/>
    <w:rsid w:val="00635ECC"/>
    <w:rsid w:val="0063781C"/>
    <w:rsid w:val="006441A3"/>
    <w:rsid w:val="006451E7"/>
    <w:rsid w:val="006460DD"/>
    <w:rsid w:val="0065009E"/>
    <w:rsid w:val="00654985"/>
    <w:rsid w:val="006601C3"/>
    <w:rsid w:val="00660FF1"/>
    <w:rsid w:val="006620A4"/>
    <w:rsid w:val="00662851"/>
    <w:rsid w:val="00664209"/>
    <w:rsid w:val="00666A8B"/>
    <w:rsid w:val="006750FA"/>
    <w:rsid w:val="006774BC"/>
    <w:rsid w:val="006832DF"/>
    <w:rsid w:val="006833AE"/>
    <w:rsid w:val="00690B86"/>
    <w:rsid w:val="006A1967"/>
    <w:rsid w:val="006A1A0C"/>
    <w:rsid w:val="006A4F06"/>
    <w:rsid w:val="006A6E48"/>
    <w:rsid w:val="006B1DB4"/>
    <w:rsid w:val="006B1EFB"/>
    <w:rsid w:val="006C05C0"/>
    <w:rsid w:val="006C0F64"/>
    <w:rsid w:val="006C5AF7"/>
    <w:rsid w:val="006C6788"/>
    <w:rsid w:val="006C6E91"/>
    <w:rsid w:val="006D31F1"/>
    <w:rsid w:val="006D3EE7"/>
    <w:rsid w:val="006D40BC"/>
    <w:rsid w:val="006D4847"/>
    <w:rsid w:val="006E0580"/>
    <w:rsid w:val="006E2463"/>
    <w:rsid w:val="006E2F1B"/>
    <w:rsid w:val="006E379C"/>
    <w:rsid w:val="006E7478"/>
    <w:rsid w:val="006E75CE"/>
    <w:rsid w:val="006F0699"/>
    <w:rsid w:val="006F4B26"/>
    <w:rsid w:val="006F7419"/>
    <w:rsid w:val="006F7908"/>
    <w:rsid w:val="00701883"/>
    <w:rsid w:val="0071242B"/>
    <w:rsid w:val="00723555"/>
    <w:rsid w:val="00723BCD"/>
    <w:rsid w:val="00726BA4"/>
    <w:rsid w:val="0073169E"/>
    <w:rsid w:val="007330D8"/>
    <w:rsid w:val="007359DB"/>
    <w:rsid w:val="00735B05"/>
    <w:rsid w:val="00742C52"/>
    <w:rsid w:val="007434B9"/>
    <w:rsid w:val="007445F1"/>
    <w:rsid w:val="00745A9F"/>
    <w:rsid w:val="00745FC0"/>
    <w:rsid w:val="00750960"/>
    <w:rsid w:val="007657F1"/>
    <w:rsid w:val="007677D9"/>
    <w:rsid w:val="00770211"/>
    <w:rsid w:val="0077056C"/>
    <w:rsid w:val="00774BAE"/>
    <w:rsid w:val="00776384"/>
    <w:rsid w:val="007768FF"/>
    <w:rsid w:val="00784D76"/>
    <w:rsid w:val="00787A52"/>
    <w:rsid w:val="00790258"/>
    <w:rsid w:val="00796ECA"/>
    <w:rsid w:val="007A16FE"/>
    <w:rsid w:val="007A1AEF"/>
    <w:rsid w:val="007A7ABC"/>
    <w:rsid w:val="007A7DB9"/>
    <w:rsid w:val="007B06E7"/>
    <w:rsid w:val="007B16FE"/>
    <w:rsid w:val="007B3E3D"/>
    <w:rsid w:val="007B47FC"/>
    <w:rsid w:val="007B5F0E"/>
    <w:rsid w:val="007C3BAD"/>
    <w:rsid w:val="007D2CAD"/>
    <w:rsid w:val="007D5251"/>
    <w:rsid w:val="007E1044"/>
    <w:rsid w:val="007E467C"/>
    <w:rsid w:val="007E478A"/>
    <w:rsid w:val="007E7BEF"/>
    <w:rsid w:val="007F1862"/>
    <w:rsid w:val="007F3026"/>
    <w:rsid w:val="007F329A"/>
    <w:rsid w:val="007F52AF"/>
    <w:rsid w:val="007F59D1"/>
    <w:rsid w:val="00806EC9"/>
    <w:rsid w:val="00807E3B"/>
    <w:rsid w:val="00812A3C"/>
    <w:rsid w:val="00816558"/>
    <w:rsid w:val="00822929"/>
    <w:rsid w:val="00822FAC"/>
    <w:rsid w:val="00833FFB"/>
    <w:rsid w:val="00836219"/>
    <w:rsid w:val="00842B6A"/>
    <w:rsid w:val="00842DB4"/>
    <w:rsid w:val="00844215"/>
    <w:rsid w:val="00844712"/>
    <w:rsid w:val="00845E7A"/>
    <w:rsid w:val="0085001C"/>
    <w:rsid w:val="00851E39"/>
    <w:rsid w:val="00852488"/>
    <w:rsid w:val="0085317E"/>
    <w:rsid w:val="00853FFD"/>
    <w:rsid w:val="00855D98"/>
    <w:rsid w:val="00855FB2"/>
    <w:rsid w:val="008625F8"/>
    <w:rsid w:val="00863DC7"/>
    <w:rsid w:val="0086562C"/>
    <w:rsid w:val="00865CDB"/>
    <w:rsid w:val="0087248A"/>
    <w:rsid w:val="008741A5"/>
    <w:rsid w:val="008766CE"/>
    <w:rsid w:val="0087678F"/>
    <w:rsid w:val="00881662"/>
    <w:rsid w:val="00884CC6"/>
    <w:rsid w:val="00885418"/>
    <w:rsid w:val="00886B56"/>
    <w:rsid w:val="0089329E"/>
    <w:rsid w:val="00896D68"/>
    <w:rsid w:val="008A3445"/>
    <w:rsid w:val="008A4740"/>
    <w:rsid w:val="008A6613"/>
    <w:rsid w:val="008A72E6"/>
    <w:rsid w:val="008B5E39"/>
    <w:rsid w:val="008B7783"/>
    <w:rsid w:val="008C7F41"/>
    <w:rsid w:val="008D2BC5"/>
    <w:rsid w:val="008D317F"/>
    <w:rsid w:val="008D5188"/>
    <w:rsid w:val="008D56C8"/>
    <w:rsid w:val="008D7134"/>
    <w:rsid w:val="008E1127"/>
    <w:rsid w:val="008E241C"/>
    <w:rsid w:val="008E4581"/>
    <w:rsid w:val="008E6E2A"/>
    <w:rsid w:val="008E7980"/>
    <w:rsid w:val="00901071"/>
    <w:rsid w:val="00901C14"/>
    <w:rsid w:val="00901FF5"/>
    <w:rsid w:val="009106A8"/>
    <w:rsid w:val="0091154D"/>
    <w:rsid w:val="009115E7"/>
    <w:rsid w:val="00912421"/>
    <w:rsid w:val="0091263B"/>
    <w:rsid w:val="00923088"/>
    <w:rsid w:val="009241B2"/>
    <w:rsid w:val="0092545E"/>
    <w:rsid w:val="00927057"/>
    <w:rsid w:val="00931E27"/>
    <w:rsid w:val="0093483D"/>
    <w:rsid w:val="00936284"/>
    <w:rsid w:val="009411B6"/>
    <w:rsid w:val="00942228"/>
    <w:rsid w:val="009424E8"/>
    <w:rsid w:val="009550E2"/>
    <w:rsid w:val="009642E5"/>
    <w:rsid w:val="009647D7"/>
    <w:rsid w:val="00965172"/>
    <w:rsid w:val="00970C34"/>
    <w:rsid w:val="00971FDE"/>
    <w:rsid w:val="0097271A"/>
    <w:rsid w:val="00974979"/>
    <w:rsid w:val="00974D19"/>
    <w:rsid w:val="009761FA"/>
    <w:rsid w:val="00977D75"/>
    <w:rsid w:val="009810DC"/>
    <w:rsid w:val="00984644"/>
    <w:rsid w:val="00984E88"/>
    <w:rsid w:val="009A08F5"/>
    <w:rsid w:val="009A450F"/>
    <w:rsid w:val="009A4C05"/>
    <w:rsid w:val="009B488B"/>
    <w:rsid w:val="009C1812"/>
    <w:rsid w:val="009C2F73"/>
    <w:rsid w:val="009D1BC1"/>
    <w:rsid w:val="009D47A8"/>
    <w:rsid w:val="009D67F9"/>
    <w:rsid w:val="009D72A1"/>
    <w:rsid w:val="009D7A80"/>
    <w:rsid w:val="009E1210"/>
    <w:rsid w:val="009E4728"/>
    <w:rsid w:val="009E5295"/>
    <w:rsid w:val="009E66DD"/>
    <w:rsid w:val="009E7BEE"/>
    <w:rsid w:val="009F0F5E"/>
    <w:rsid w:val="009F64FB"/>
    <w:rsid w:val="009F6812"/>
    <w:rsid w:val="009F7B65"/>
    <w:rsid w:val="00A00774"/>
    <w:rsid w:val="00A125E8"/>
    <w:rsid w:val="00A13663"/>
    <w:rsid w:val="00A13EB3"/>
    <w:rsid w:val="00A17571"/>
    <w:rsid w:val="00A2408B"/>
    <w:rsid w:val="00A309A1"/>
    <w:rsid w:val="00A310A4"/>
    <w:rsid w:val="00A3600B"/>
    <w:rsid w:val="00A54A63"/>
    <w:rsid w:val="00A54AA3"/>
    <w:rsid w:val="00A54C35"/>
    <w:rsid w:val="00A55C2D"/>
    <w:rsid w:val="00A6234B"/>
    <w:rsid w:val="00A62809"/>
    <w:rsid w:val="00A62C9A"/>
    <w:rsid w:val="00A62DFB"/>
    <w:rsid w:val="00A6609D"/>
    <w:rsid w:val="00A67CD1"/>
    <w:rsid w:val="00A70E3C"/>
    <w:rsid w:val="00A772A5"/>
    <w:rsid w:val="00A804EC"/>
    <w:rsid w:val="00A819F0"/>
    <w:rsid w:val="00A82D2B"/>
    <w:rsid w:val="00A835FC"/>
    <w:rsid w:val="00A86AFD"/>
    <w:rsid w:val="00A871B7"/>
    <w:rsid w:val="00A876F2"/>
    <w:rsid w:val="00A9221B"/>
    <w:rsid w:val="00A92366"/>
    <w:rsid w:val="00A9605C"/>
    <w:rsid w:val="00A97527"/>
    <w:rsid w:val="00AA709B"/>
    <w:rsid w:val="00AB2482"/>
    <w:rsid w:val="00AB70F3"/>
    <w:rsid w:val="00AC4204"/>
    <w:rsid w:val="00AD38FF"/>
    <w:rsid w:val="00AD5A6E"/>
    <w:rsid w:val="00AE51C3"/>
    <w:rsid w:val="00AE781A"/>
    <w:rsid w:val="00AF0684"/>
    <w:rsid w:val="00AF1D2B"/>
    <w:rsid w:val="00AF256C"/>
    <w:rsid w:val="00AF63C8"/>
    <w:rsid w:val="00B01C38"/>
    <w:rsid w:val="00B05459"/>
    <w:rsid w:val="00B05AD9"/>
    <w:rsid w:val="00B0631D"/>
    <w:rsid w:val="00B06AEF"/>
    <w:rsid w:val="00B129D4"/>
    <w:rsid w:val="00B21E14"/>
    <w:rsid w:val="00B25813"/>
    <w:rsid w:val="00B36C4A"/>
    <w:rsid w:val="00B375C2"/>
    <w:rsid w:val="00B41FB9"/>
    <w:rsid w:val="00B47738"/>
    <w:rsid w:val="00B5191F"/>
    <w:rsid w:val="00B53CA8"/>
    <w:rsid w:val="00B56F22"/>
    <w:rsid w:val="00B5770F"/>
    <w:rsid w:val="00B60020"/>
    <w:rsid w:val="00B734AD"/>
    <w:rsid w:val="00B7625F"/>
    <w:rsid w:val="00B76E4F"/>
    <w:rsid w:val="00B80BA2"/>
    <w:rsid w:val="00B83FAF"/>
    <w:rsid w:val="00B85F02"/>
    <w:rsid w:val="00B86A5B"/>
    <w:rsid w:val="00B912B6"/>
    <w:rsid w:val="00B93C49"/>
    <w:rsid w:val="00B949E8"/>
    <w:rsid w:val="00B956C2"/>
    <w:rsid w:val="00B95893"/>
    <w:rsid w:val="00B95FBB"/>
    <w:rsid w:val="00B97182"/>
    <w:rsid w:val="00BA29A3"/>
    <w:rsid w:val="00BA53BB"/>
    <w:rsid w:val="00BB44F0"/>
    <w:rsid w:val="00BB4A52"/>
    <w:rsid w:val="00BB54FD"/>
    <w:rsid w:val="00BB612A"/>
    <w:rsid w:val="00BB7354"/>
    <w:rsid w:val="00BB7716"/>
    <w:rsid w:val="00BC1365"/>
    <w:rsid w:val="00BC1A0A"/>
    <w:rsid w:val="00BC379C"/>
    <w:rsid w:val="00BC39F3"/>
    <w:rsid w:val="00BC525D"/>
    <w:rsid w:val="00BC70D6"/>
    <w:rsid w:val="00BD04AA"/>
    <w:rsid w:val="00BD4A9C"/>
    <w:rsid w:val="00BD4DDD"/>
    <w:rsid w:val="00BD6F67"/>
    <w:rsid w:val="00BD7091"/>
    <w:rsid w:val="00BD7AB7"/>
    <w:rsid w:val="00BE039B"/>
    <w:rsid w:val="00BE23EA"/>
    <w:rsid w:val="00BF11CF"/>
    <w:rsid w:val="00C014C3"/>
    <w:rsid w:val="00C02B53"/>
    <w:rsid w:val="00C06920"/>
    <w:rsid w:val="00C108A6"/>
    <w:rsid w:val="00C139F9"/>
    <w:rsid w:val="00C15BA3"/>
    <w:rsid w:val="00C1723E"/>
    <w:rsid w:val="00C17775"/>
    <w:rsid w:val="00C23E12"/>
    <w:rsid w:val="00C2595A"/>
    <w:rsid w:val="00C2611C"/>
    <w:rsid w:val="00C26EA9"/>
    <w:rsid w:val="00C27435"/>
    <w:rsid w:val="00C3136E"/>
    <w:rsid w:val="00C32E2D"/>
    <w:rsid w:val="00C35C46"/>
    <w:rsid w:val="00C35DA1"/>
    <w:rsid w:val="00C40B33"/>
    <w:rsid w:val="00C42222"/>
    <w:rsid w:val="00C45F6D"/>
    <w:rsid w:val="00C541F7"/>
    <w:rsid w:val="00C57E42"/>
    <w:rsid w:val="00C61201"/>
    <w:rsid w:val="00C6509C"/>
    <w:rsid w:val="00C651CB"/>
    <w:rsid w:val="00C651E0"/>
    <w:rsid w:val="00C73A07"/>
    <w:rsid w:val="00C8147A"/>
    <w:rsid w:val="00C83B60"/>
    <w:rsid w:val="00C866FF"/>
    <w:rsid w:val="00C90DEB"/>
    <w:rsid w:val="00C92880"/>
    <w:rsid w:val="00C93853"/>
    <w:rsid w:val="00CA0F2F"/>
    <w:rsid w:val="00CA10EE"/>
    <w:rsid w:val="00CA19FF"/>
    <w:rsid w:val="00CA248A"/>
    <w:rsid w:val="00CA3864"/>
    <w:rsid w:val="00CA735D"/>
    <w:rsid w:val="00CB363F"/>
    <w:rsid w:val="00CB3BCD"/>
    <w:rsid w:val="00CB5D77"/>
    <w:rsid w:val="00CC43B1"/>
    <w:rsid w:val="00CD29DB"/>
    <w:rsid w:val="00CD5644"/>
    <w:rsid w:val="00CD64F2"/>
    <w:rsid w:val="00CD71B5"/>
    <w:rsid w:val="00CF53E5"/>
    <w:rsid w:val="00CF64F0"/>
    <w:rsid w:val="00D03201"/>
    <w:rsid w:val="00D039DD"/>
    <w:rsid w:val="00D10F61"/>
    <w:rsid w:val="00D11057"/>
    <w:rsid w:val="00D1198E"/>
    <w:rsid w:val="00D17AD7"/>
    <w:rsid w:val="00D207B6"/>
    <w:rsid w:val="00D2704E"/>
    <w:rsid w:val="00D32FCD"/>
    <w:rsid w:val="00D357F8"/>
    <w:rsid w:val="00D3598E"/>
    <w:rsid w:val="00D37AB0"/>
    <w:rsid w:val="00D41C4E"/>
    <w:rsid w:val="00D5175F"/>
    <w:rsid w:val="00D51F75"/>
    <w:rsid w:val="00D535FD"/>
    <w:rsid w:val="00D6013D"/>
    <w:rsid w:val="00D64D28"/>
    <w:rsid w:val="00D657CA"/>
    <w:rsid w:val="00D7298B"/>
    <w:rsid w:val="00D75544"/>
    <w:rsid w:val="00D76FAC"/>
    <w:rsid w:val="00D806A2"/>
    <w:rsid w:val="00D82917"/>
    <w:rsid w:val="00D92BB2"/>
    <w:rsid w:val="00D94222"/>
    <w:rsid w:val="00D977F3"/>
    <w:rsid w:val="00DA0BF2"/>
    <w:rsid w:val="00DA3228"/>
    <w:rsid w:val="00DB2FB0"/>
    <w:rsid w:val="00DB6094"/>
    <w:rsid w:val="00DC1F02"/>
    <w:rsid w:val="00DC22D3"/>
    <w:rsid w:val="00DC7414"/>
    <w:rsid w:val="00DD3B42"/>
    <w:rsid w:val="00DE0221"/>
    <w:rsid w:val="00DE2BA1"/>
    <w:rsid w:val="00DF3872"/>
    <w:rsid w:val="00E01B5F"/>
    <w:rsid w:val="00E02588"/>
    <w:rsid w:val="00E10660"/>
    <w:rsid w:val="00E20B50"/>
    <w:rsid w:val="00E216DA"/>
    <w:rsid w:val="00E26C24"/>
    <w:rsid w:val="00E3265D"/>
    <w:rsid w:val="00E3439B"/>
    <w:rsid w:val="00E37A3C"/>
    <w:rsid w:val="00E4299C"/>
    <w:rsid w:val="00E42EA9"/>
    <w:rsid w:val="00E46584"/>
    <w:rsid w:val="00E47175"/>
    <w:rsid w:val="00E471DE"/>
    <w:rsid w:val="00E478A3"/>
    <w:rsid w:val="00E548BB"/>
    <w:rsid w:val="00E560C2"/>
    <w:rsid w:val="00E568F3"/>
    <w:rsid w:val="00E57F9E"/>
    <w:rsid w:val="00E70C99"/>
    <w:rsid w:val="00E71A7E"/>
    <w:rsid w:val="00E71E8F"/>
    <w:rsid w:val="00E76691"/>
    <w:rsid w:val="00E775E7"/>
    <w:rsid w:val="00E8547B"/>
    <w:rsid w:val="00E86387"/>
    <w:rsid w:val="00E86EB5"/>
    <w:rsid w:val="00E90DBB"/>
    <w:rsid w:val="00E915C7"/>
    <w:rsid w:val="00E92F51"/>
    <w:rsid w:val="00E93975"/>
    <w:rsid w:val="00E97E5B"/>
    <w:rsid w:val="00E97FBC"/>
    <w:rsid w:val="00EA73FE"/>
    <w:rsid w:val="00EB5E9A"/>
    <w:rsid w:val="00EC0A01"/>
    <w:rsid w:val="00EC0AC5"/>
    <w:rsid w:val="00EC19C9"/>
    <w:rsid w:val="00EC6C21"/>
    <w:rsid w:val="00ED031B"/>
    <w:rsid w:val="00ED4849"/>
    <w:rsid w:val="00ED5A44"/>
    <w:rsid w:val="00EE1B37"/>
    <w:rsid w:val="00EE1F8E"/>
    <w:rsid w:val="00EE6EA9"/>
    <w:rsid w:val="00EE6F28"/>
    <w:rsid w:val="00EE6F76"/>
    <w:rsid w:val="00EE7C22"/>
    <w:rsid w:val="00EF456E"/>
    <w:rsid w:val="00EF512B"/>
    <w:rsid w:val="00EF7866"/>
    <w:rsid w:val="00F007E8"/>
    <w:rsid w:val="00F0208D"/>
    <w:rsid w:val="00F0358F"/>
    <w:rsid w:val="00F07379"/>
    <w:rsid w:val="00F10388"/>
    <w:rsid w:val="00F11E64"/>
    <w:rsid w:val="00F1524A"/>
    <w:rsid w:val="00F20127"/>
    <w:rsid w:val="00F22A6E"/>
    <w:rsid w:val="00F237DE"/>
    <w:rsid w:val="00F2719E"/>
    <w:rsid w:val="00F2720C"/>
    <w:rsid w:val="00F36081"/>
    <w:rsid w:val="00F428F1"/>
    <w:rsid w:val="00F52686"/>
    <w:rsid w:val="00F55776"/>
    <w:rsid w:val="00F572B3"/>
    <w:rsid w:val="00F604BC"/>
    <w:rsid w:val="00F62DFB"/>
    <w:rsid w:val="00F671C9"/>
    <w:rsid w:val="00F71841"/>
    <w:rsid w:val="00F72B54"/>
    <w:rsid w:val="00F80773"/>
    <w:rsid w:val="00F8305F"/>
    <w:rsid w:val="00F83FB5"/>
    <w:rsid w:val="00F84542"/>
    <w:rsid w:val="00F84C9B"/>
    <w:rsid w:val="00F862C9"/>
    <w:rsid w:val="00F86611"/>
    <w:rsid w:val="00F920CC"/>
    <w:rsid w:val="00FA0EC9"/>
    <w:rsid w:val="00FA378A"/>
    <w:rsid w:val="00FA3BB6"/>
    <w:rsid w:val="00FA6C86"/>
    <w:rsid w:val="00FB0A24"/>
    <w:rsid w:val="00FB2247"/>
    <w:rsid w:val="00FB23B9"/>
    <w:rsid w:val="00FB4942"/>
    <w:rsid w:val="00FB68B0"/>
    <w:rsid w:val="00FB7278"/>
    <w:rsid w:val="00FC053D"/>
    <w:rsid w:val="00FC0A70"/>
    <w:rsid w:val="00FC278E"/>
    <w:rsid w:val="00FC47A0"/>
    <w:rsid w:val="00FC4E5C"/>
    <w:rsid w:val="00FC4EA1"/>
    <w:rsid w:val="00FC5148"/>
    <w:rsid w:val="00FC6FF7"/>
    <w:rsid w:val="00FD78D7"/>
    <w:rsid w:val="00FE0678"/>
    <w:rsid w:val="00FE2280"/>
    <w:rsid w:val="00FE2F94"/>
    <w:rsid w:val="00FE339A"/>
    <w:rsid w:val="00FE5554"/>
    <w:rsid w:val="00FF2D2A"/>
    <w:rsid w:val="00FF360C"/>
    <w:rsid w:val="00FF549F"/>
    <w:rsid w:val="00FF6BAB"/>
    <w:rsid w:val="034C1D6B"/>
    <w:rsid w:val="0362F503"/>
    <w:rsid w:val="04D20EF7"/>
    <w:rsid w:val="06C8A958"/>
    <w:rsid w:val="06F49B11"/>
    <w:rsid w:val="0909250B"/>
    <w:rsid w:val="09E718DB"/>
    <w:rsid w:val="0CAAEDCE"/>
    <w:rsid w:val="0D0BD5BB"/>
    <w:rsid w:val="0D471D9E"/>
    <w:rsid w:val="0E901464"/>
    <w:rsid w:val="10BAEB33"/>
    <w:rsid w:val="13316DFB"/>
    <w:rsid w:val="13F79E93"/>
    <w:rsid w:val="1616D891"/>
    <w:rsid w:val="1633B909"/>
    <w:rsid w:val="16C7561D"/>
    <w:rsid w:val="17EF5D6E"/>
    <w:rsid w:val="18430BDB"/>
    <w:rsid w:val="1882D9F7"/>
    <w:rsid w:val="191138D4"/>
    <w:rsid w:val="1AA6F671"/>
    <w:rsid w:val="1AD05668"/>
    <w:rsid w:val="1B8D6298"/>
    <w:rsid w:val="1C616CDC"/>
    <w:rsid w:val="1D6E4031"/>
    <w:rsid w:val="1D8795B5"/>
    <w:rsid w:val="1E28E7BB"/>
    <w:rsid w:val="20E94F5B"/>
    <w:rsid w:val="20F39DAD"/>
    <w:rsid w:val="2186E48C"/>
    <w:rsid w:val="21ED640D"/>
    <w:rsid w:val="22F34E0B"/>
    <w:rsid w:val="258DB191"/>
    <w:rsid w:val="2644C810"/>
    <w:rsid w:val="26FF87B3"/>
    <w:rsid w:val="273AF938"/>
    <w:rsid w:val="27786AAF"/>
    <w:rsid w:val="2AD7EA61"/>
    <w:rsid w:val="2AE04F67"/>
    <w:rsid w:val="2DFEE6EC"/>
    <w:rsid w:val="2E1EA473"/>
    <w:rsid w:val="2FB4A20F"/>
    <w:rsid w:val="313273F0"/>
    <w:rsid w:val="32A17034"/>
    <w:rsid w:val="32AD9B70"/>
    <w:rsid w:val="345B0596"/>
    <w:rsid w:val="36D34968"/>
    <w:rsid w:val="370C518F"/>
    <w:rsid w:val="37B488F2"/>
    <w:rsid w:val="37BA6703"/>
    <w:rsid w:val="37CE7AB2"/>
    <w:rsid w:val="3CC6EBB0"/>
    <w:rsid w:val="3D113E0A"/>
    <w:rsid w:val="3E896FA8"/>
    <w:rsid w:val="3EC1B8B1"/>
    <w:rsid w:val="3EEBFA60"/>
    <w:rsid w:val="3F598F51"/>
    <w:rsid w:val="4067CB6F"/>
    <w:rsid w:val="4155536E"/>
    <w:rsid w:val="419D6389"/>
    <w:rsid w:val="41DD06CA"/>
    <w:rsid w:val="4280CD43"/>
    <w:rsid w:val="466F3D39"/>
    <w:rsid w:val="4A2902A6"/>
    <w:rsid w:val="4C02FDE2"/>
    <w:rsid w:val="4CA6B401"/>
    <w:rsid w:val="4CFF7259"/>
    <w:rsid w:val="4DB09428"/>
    <w:rsid w:val="4EB5534E"/>
    <w:rsid w:val="50617D03"/>
    <w:rsid w:val="5299F32E"/>
    <w:rsid w:val="53C43016"/>
    <w:rsid w:val="541F28FF"/>
    <w:rsid w:val="544DFCD6"/>
    <w:rsid w:val="55EE9F92"/>
    <w:rsid w:val="5622A70F"/>
    <w:rsid w:val="57A11394"/>
    <w:rsid w:val="587F71A8"/>
    <w:rsid w:val="58F3FCED"/>
    <w:rsid w:val="59E88E03"/>
    <w:rsid w:val="5A45E7BD"/>
    <w:rsid w:val="5AD88561"/>
    <w:rsid w:val="5B5FDAD7"/>
    <w:rsid w:val="5CEEDB4A"/>
    <w:rsid w:val="5E48C9E0"/>
    <w:rsid w:val="604A2269"/>
    <w:rsid w:val="6078ACC3"/>
    <w:rsid w:val="608E5260"/>
    <w:rsid w:val="60CD2415"/>
    <w:rsid w:val="60D75326"/>
    <w:rsid w:val="631233F2"/>
    <w:rsid w:val="631FA470"/>
    <w:rsid w:val="649EFA0F"/>
    <w:rsid w:val="64A8B20A"/>
    <w:rsid w:val="657F03BE"/>
    <w:rsid w:val="659334DA"/>
    <w:rsid w:val="672BA572"/>
    <w:rsid w:val="683B3D79"/>
    <w:rsid w:val="69D49366"/>
    <w:rsid w:val="6A904C4F"/>
    <w:rsid w:val="6D9B1F37"/>
    <w:rsid w:val="6DC7DF3C"/>
    <w:rsid w:val="6FA1517D"/>
    <w:rsid w:val="712ABF6C"/>
    <w:rsid w:val="71F25C66"/>
    <w:rsid w:val="72E8DA11"/>
    <w:rsid w:val="73369FCD"/>
    <w:rsid w:val="744D8885"/>
    <w:rsid w:val="7450488A"/>
    <w:rsid w:val="769B39F9"/>
    <w:rsid w:val="76EC0495"/>
    <w:rsid w:val="78D229AE"/>
    <w:rsid w:val="798469D6"/>
    <w:rsid w:val="7F5624B0"/>
    <w:rsid w:val="7F69F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062B62E"/>
  <w14:defaultImageDpi w14:val="0"/>
  <w15:docId w15:val="{9E224BA4-7C55-4790-BB1B-D625B7F49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0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/>
      <w:b/>
      <w:sz w:val="22"/>
    </w:rPr>
  </w:style>
  <w:style w:type="paragraph" w:styleId="Heading2">
    <w:name w:val="heading 2"/>
    <w:aliases w:val="PARA2,Headline 2,nmhd2"/>
    <w:basedOn w:val="Normal"/>
    <w:next w:val="Normal"/>
    <w:link w:val="Heading2Char"/>
    <w:uiPriority w:val="99"/>
    <w:qFormat/>
    <w:pPr>
      <w:keepNext/>
      <w:jc w:val="center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outlineLvl w:val="2"/>
    </w:pPr>
    <w:rPr>
      <w:rFonts w:ascii="Arial" w:hAnsi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outlineLvl w:val="3"/>
    </w:pPr>
    <w:rPr>
      <w:rFonts w:ascii="Arial" w:hAnsi="Arial"/>
      <w:i/>
      <w:sz w:val="22"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rFonts w:ascii="Arial" w:hAnsi="Arial"/>
      <w:b/>
      <w:sz w:val="22"/>
      <w:u w:val="single"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jc w:val="center"/>
      <w:outlineLvl w:val="5"/>
    </w:pPr>
    <w:rPr>
      <w:rFonts w:ascii="Arial" w:hAnsi="Arial"/>
      <w:b/>
      <w:sz w:val="28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left="720"/>
      <w:jc w:val="both"/>
      <w:outlineLvl w:val="6"/>
    </w:pPr>
    <w:rPr>
      <w:rFonts w:ascii="Arial" w:hAnsi="Arial"/>
      <w:b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jc w:val="both"/>
      <w:outlineLvl w:val="8"/>
    </w:pPr>
    <w:rPr>
      <w:rFonts w:ascii="Arial" w:hAnsi="Arial"/>
      <w:b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B7DC7"/>
    <w:rPr>
      <w:rFonts w:ascii="Arial" w:hAnsi="Arial"/>
      <w:b/>
      <w:sz w:val="22"/>
      <w:lang w:val="x-none" w:eastAsia="en-US"/>
    </w:rPr>
  </w:style>
  <w:style w:type="character" w:customStyle="1" w:styleId="Heading2Char">
    <w:name w:val="Heading 2 Char"/>
    <w:aliases w:val="PARA2 Char,Headline 2 Char,nmhd2 Char"/>
    <w:basedOn w:val="DefaultParagraphFont"/>
    <w:link w:val="Heading2"/>
    <w:uiPriority w:val="9"/>
    <w:semiHidden/>
    <w:rsid w:val="00B76694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76694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76694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6694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6694"/>
    <w:rPr>
      <w:rFonts w:asciiTheme="minorHAnsi" w:eastAsiaTheme="minorEastAsia" w:hAnsiTheme="minorHAnsi" w:cstheme="minorBidi"/>
      <w:b/>
      <w:bCs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6694"/>
    <w:rPr>
      <w:rFonts w:asciiTheme="minorHAnsi" w:eastAsiaTheme="minorEastAsia" w:hAnsiTheme="minorHAnsi" w:cstheme="minorBidi"/>
      <w:sz w:val="24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6694"/>
    <w:rPr>
      <w:rFonts w:asciiTheme="minorHAnsi" w:eastAsiaTheme="minorEastAsia" w:hAnsiTheme="minorHAnsi" w:cstheme="minorBidi"/>
      <w:i/>
      <w:iCs/>
      <w:sz w:val="24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6694"/>
    <w:rPr>
      <w:rFonts w:asciiTheme="majorHAnsi" w:eastAsiaTheme="majorEastAsia" w:hAnsiTheme="majorHAnsi" w:cstheme="majorBidi"/>
      <w:lang w:eastAsia="en-US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/>
      <w:b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B76694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Pr>
      <w:rFonts w:ascii="Arial" w:hAnsi="Arial"/>
      <w:sz w:val="22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B76694"/>
    <w:rPr>
      <w:sz w:val="24"/>
      <w:szCs w:val="20"/>
      <w:lang w:eastAsia="en-US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Pr>
      <w:rFonts w:ascii="Arial" w:hAnsi="Arial"/>
      <w:b/>
      <w:sz w:val="22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76694"/>
    <w:rPr>
      <w:sz w:val="24"/>
      <w:szCs w:val="20"/>
      <w:lang w:eastAsia="en-US"/>
    </w:rPr>
  </w:style>
  <w:style w:type="paragraph" w:styleId="BodyTextIndent">
    <w:name w:val="Body Text Indent"/>
    <w:basedOn w:val="Normal"/>
    <w:link w:val="BodyTextIndentChar"/>
    <w:uiPriority w:val="99"/>
    <w:pPr>
      <w:ind w:left="720"/>
    </w:pPr>
    <w:rPr>
      <w:rFonts w:ascii="Arial" w:hAnsi="Arial"/>
      <w:sz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76694"/>
    <w:rPr>
      <w:sz w:val="24"/>
      <w:szCs w:val="20"/>
      <w:lang w:eastAsia="en-US"/>
    </w:rPr>
  </w:style>
  <w:style w:type="paragraph" w:styleId="BodyTextIndent2">
    <w:name w:val="Body Text Indent 2"/>
    <w:basedOn w:val="Normal"/>
    <w:link w:val="BodyTextIndent2Char"/>
    <w:uiPriority w:val="99"/>
    <w:pPr>
      <w:ind w:left="1440" w:hanging="720"/>
    </w:pPr>
    <w:rPr>
      <w:rFonts w:ascii="Arial" w:hAnsi="Arial"/>
      <w:sz w:val="22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76694"/>
    <w:rPr>
      <w:sz w:val="24"/>
      <w:szCs w:val="20"/>
      <w:lang w:eastAsia="en-US"/>
    </w:rPr>
  </w:style>
  <w:style w:type="paragraph" w:styleId="BodyTextIndent3">
    <w:name w:val="Body Text Indent 3"/>
    <w:basedOn w:val="Normal"/>
    <w:link w:val="BodyTextIndent3Char"/>
    <w:uiPriority w:val="99"/>
    <w:pPr>
      <w:ind w:left="1440"/>
    </w:pPr>
    <w:rPr>
      <w:rFonts w:ascii="Arial" w:hAnsi="Arial"/>
      <w:sz w:val="22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76694"/>
    <w:rPr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6694"/>
    <w:rPr>
      <w:sz w:val="24"/>
      <w:szCs w:val="20"/>
      <w:lang w:eastAsia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76694"/>
    <w:rPr>
      <w:sz w:val="24"/>
      <w:szCs w:val="20"/>
      <w:lang w:eastAsia="en-US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styleId="BodyText3">
    <w:name w:val="Body Text 3"/>
    <w:basedOn w:val="Normal"/>
    <w:link w:val="BodyText3Char"/>
    <w:uiPriority w:val="99"/>
    <w:pPr>
      <w:jc w:val="both"/>
    </w:pPr>
    <w:rPr>
      <w:rFonts w:ascii="Arial" w:hAnsi="Arial"/>
      <w:sz w:val="22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76694"/>
    <w:rPr>
      <w:sz w:val="16"/>
      <w:szCs w:val="16"/>
      <w:lang w:eastAsia="en-US"/>
    </w:rPr>
  </w:style>
  <w:style w:type="paragraph" w:styleId="BlockText">
    <w:name w:val="Block Text"/>
    <w:basedOn w:val="Normal"/>
    <w:uiPriority w:val="99"/>
    <w:pPr>
      <w:ind w:left="1440" w:right="1541"/>
      <w:jc w:val="both"/>
    </w:pPr>
    <w:rPr>
      <w:rFonts w:ascii="Arial" w:hAnsi="Arial"/>
      <w:sz w:val="16"/>
    </w:rPr>
  </w:style>
  <w:style w:type="paragraph" w:customStyle="1" w:styleId="Style1">
    <w:name w:val="Style1"/>
    <w:basedOn w:val="Normal"/>
    <w:uiPriority w:val="99"/>
    <w:rPr>
      <w:rFonts w:ascii="Arial" w:hAnsi="Arial"/>
      <w:sz w:val="22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6694"/>
    <w:rPr>
      <w:sz w:val="20"/>
      <w:szCs w:val="20"/>
      <w:lang w:eastAsia="en-US"/>
    </w:rPr>
  </w:style>
  <w:style w:type="paragraph" w:customStyle="1" w:styleId="xl24">
    <w:name w:val="xl24"/>
    <w:basedOn w:val="Normal"/>
    <w:uiPriority w:val="99"/>
    <w:pPr>
      <w:spacing w:before="100" w:after="100"/>
    </w:pPr>
    <w:rPr>
      <w:rFonts w:ascii="Arial" w:hAnsi="Arial"/>
      <w:b/>
      <w:u w:val="single"/>
    </w:rPr>
  </w:style>
  <w:style w:type="paragraph" w:styleId="ListBullet">
    <w:name w:val="List Bullet"/>
    <w:basedOn w:val="Normal"/>
    <w:autoRedefine/>
    <w:uiPriority w:val="99"/>
    <w:pPr>
      <w:tabs>
        <w:tab w:val="num" w:pos="765"/>
      </w:tabs>
      <w:ind w:left="765" w:hanging="360"/>
    </w:pPr>
  </w:style>
  <w:style w:type="table" w:styleId="TableGrid">
    <w:name w:val="Table Grid"/>
    <w:basedOn w:val="TableNormal"/>
    <w:uiPriority w:val="99"/>
    <w:rsid w:val="006642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4467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6694"/>
    <w:rPr>
      <w:sz w:val="0"/>
      <w:szCs w:val="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86387"/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6694"/>
    <w:rPr>
      <w:b/>
      <w:bCs/>
      <w:sz w:val="20"/>
      <w:szCs w:val="20"/>
      <w:lang w:eastAsia="en-US"/>
    </w:rPr>
  </w:style>
  <w:style w:type="character" w:styleId="Emphasis">
    <w:name w:val="Emphasis"/>
    <w:basedOn w:val="DefaultParagraphFont"/>
    <w:uiPriority w:val="99"/>
    <w:qFormat/>
    <w:rsid w:val="00D5175F"/>
    <w:rPr>
      <w:rFonts w:cs="Times New Roman"/>
      <w:b/>
    </w:rPr>
  </w:style>
  <w:style w:type="character" w:styleId="HTMLCite">
    <w:name w:val="HTML Cite"/>
    <w:basedOn w:val="DefaultParagraphFont"/>
    <w:uiPriority w:val="99"/>
    <w:rsid w:val="00353E96"/>
    <w:rPr>
      <w:rFonts w:cs="Times New Roman"/>
      <w:color w:val="008000"/>
    </w:rPr>
  </w:style>
  <w:style w:type="paragraph" w:styleId="ListParagraph">
    <w:name w:val="List Paragraph"/>
    <w:basedOn w:val="Normal"/>
    <w:uiPriority w:val="34"/>
    <w:qFormat/>
    <w:rsid w:val="003760B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50190"/>
    <w:pPr>
      <w:spacing w:before="100" w:beforeAutospacing="1" w:after="100" w:afterAutospacing="1"/>
    </w:pPr>
    <w:rPr>
      <w:szCs w:val="24"/>
      <w:lang w:eastAsia="en-GB"/>
    </w:rPr>
  </w:style>
  <w:style w:type="paragraph" w:customStyle="1" w:styleId="MRNumberedHeading2">
    <w:name w:val="M&amp;R Numbered Heading 2"/>
    <w:basedOn w:val="Normal"/>
    <w:uiPriority w:val="99"/>
    <w:rsid w:val="00DD3B42"/>
    <w:pPr>
      <w:numPr>
        <w:ilvl w:val="1"/>
        <w:numId w:val="30"/>
      </w:numPr>
      <w:spacing w:before="240"/>
      <w:jc w:val="both"/>
      <w:outlineLvl w:val="1"/>
    </w:pPr>
    <w:rPr>
      <w:rFonts w:ascii="Arial" w:hAnsi="Arial"/>
      <w:sz w:val="20"/>
      <w:szCs w:val="24"/>
      <w:lang w:eastAsia="en-GB"/>
    </w:rPr>
  </w:style>
  <w:style w:type="paragraph" w:customStyle="1" w:styleId="MRNumberedHeading1">
    <w:name w:val="M&amp;R Numbered Heading 1"/>
    <w:basedOn w:val="Normal"/>
    <w:uiPriority w:val="99"/>
    <w:rsid w:val="00DD3B42"/>
    <w:pPr>
      <w:keepNext/>
      <w:keepLines/>
      <w:numPr>
        <w:numId w:val="30"/>
      </w:numPr>
      <w:spacing w:before="240" w:line="288" w:lineRule="auto"/>
    </w:pPr>
    <w:rPr>
      <w:rFonts w:ascii="Arial" w:eastAsia="Calibri" w:hAnsi="Arial" w:cs="Arial"/>
      <w:b/>
      <w:sz w:val="22"/>
      <w:szCs w:val="22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912B6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D357F8"/>
    <w:rPr>
      <w:rFonts w:ascii="Arial" w:eastAsia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0309A5"/>
    <w:rPr>
      <w:rFonts w:ascii="Arial" w:eastAsia="Arial" w:hAnsi="Arial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8E7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373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783572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57967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669988">
                      <w:marLeft w:val="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459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60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1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066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561131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2096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gov.uk/government/publications/better-care-fund-policy-framework-2025-to-2026/better-care-fund-policy-framework-2025-to-2026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economic.development@southderbyshire.gov.uk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686816-c51e-4c50-9f64-ae31bea2f60c">
      <Terms xmlns="http://schemas.microsoft.com/office/infopath/2007/PartnerControls"/>
    </lcf76f155ced4ddcb4097134ff3c332f>
    <TaxCatchAll xmlns="d98e76ae-29ac-40f6-9de4-1c101927394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6DECE26BADF64F9209C648C22368BD" ma:contentTypeVersion="16" ma:contentTypeDescription="Create a new document." ma:contentTypeScope="" ma:versionID="52baa5a775a9b569942ea5ac2eb584b3">
  <xsd:schema xmlns:xsd="http://www.w3.org/2001/XMLSchema" xmlns:xs="http://www.w3.org/2001/XMLSchema" xmlns:p="http://schemas.microsoft.com/office/2006/metadata/properties" xmlns:ns2="3a686816-c51e-4c50-9f64-ae31bea2f60c" xmlns:ns3="d98e76ae-29ac-40f6-9de4-1c101927394d" targetNamespace="http://schemas.microsoft.com/office/2006/metadata/properties" ma:root="true" ma:fieldsID="91c2582644b0a584d7ce9665c87de6ed" ns2:_="" ns3:_="">
    <xsd:import namespace="3a686816-c51e-4c50-9f64-ae31bea2f60c"/>
    <xsd:import namespace="d98e76ae-29ac-40f6-9de4-1c10192739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686816-c51e-4c50-9f64-ae31bea2f6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dababa7-e7f2-428a-b2a8-7e941efaa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8e76ae-29ac-40f6-9de4-1c101927394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b5629a1-290a-45f2-b717-c7314ed8cdc9}" ma:internalName="TaxCatchAll" ma:showField="CatchAllData" ma:web="d98e76ae-29ac-40f6-9de4-1c1019273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6BD99D-A447-46DC-98F9-91EA841C6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EA9756-2AF4-4461-ABCE-2D753762CC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B205D40-E1C0-447A-AE36-3A94A66DC25B}">
  <ds:schemaRefs>
    <ds:schemaRef ds:uri="http://schemas.microsoft.com/office/2006/metadata/properties"/>
    <ds:schemaRef ds:uri="http://schemas.microsoft.com/office/infopath/2007/PartnerControls"/>
    <ds:schemaRef ds:uri="3a686816-c51e-4c50-9f64-ae31bea2f60c"/>
    <ds:schemaRef ds:uri="d98e76ae-29ac-40f6-9de4-1c101927394d"/>
  </ds:schemaRefs>
</ds:datastoreItem>
</file>

<file path=customXml/itemProps4.xml><?xml version="1.0" encoding="utf-8"?>
<ds:datastoreItem xmlns:ds="http://schemas.openxmlformats.org/officeDocument/2006/customXml" ds:itemID="{2468CF7E-1569-4405-9313-C4532670E5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686816-c51e-4c50-9f64-ae31bea2f60c"/>
    <ds:schemaRef ds:uri="d98e76ae-29ac-40f6-9de4-1c10192739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13</Pages>
  <Words>2639</Words>
  <Characters>14334</Characters>
  <Application>Microsoft Office Word</Application>
  <DocSecurity>0</DocSecurity>
  <Lines>477</Lines>
  <Paragraphs>204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Lincoln Council</vt:lpstr>
    </vt:vector>
  </TitlesOfParts>
  <Company>City of Lincoln Council</Company>
  <LinksUpToDate>false</LinksUpToDate>
  <CharactersWithSpaces>16769</CharactersWithSpaces>
  <SharedDoc>false</SharedDoc>
  <HLinks>
    <vt:vector size="12" baseType="variant">
      <vt:variant>
        <vt:i4>3473468</vt:i4>
      </vt:variant>
      <vt:variant>
        <vt:i4>3</vt:i4>
      </vt:variant>
      <vt:variant>
        <vt:i4>0</vt:i4>
      </vt:variant>
      <vt:variant>
        <vt:i4>5</vt:i4>
      </vt:variant>
      <vt:variant>
        <vt:lpwstr>https://www.gov.uk/government/publications/uk-shared-prosperity-fund-prospectus</vt:lpwstr>
      </vt:variant>
      <vt:variant>
        <vt:lpwstr/>
      </vt:variant>
      <vt:variant>
        <vt:i4>786448</vt:i4>
      </vt:variant>
      <vt:variant>
        <vt:i4>0</vt:i4>
      </vt:variant>
      <vt:variant>
        <vt:i4>0</vt:i4>
      </vt:variant>
      <vt:variant>
        <vt:i4>5</vt:i4>
      </vt:variant>
      <vt:variant>
        <vt:lpwstr>https://www.gov.uk/find-local-council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Lincoln Council</dc:title>
  <dc:subject/>
  <dc:creator>JGibson</dc:creator>
  <cp:keywords/>
  <cp:lastModifiedBy>Eileen Jackson</cp:lastModifiedBy>
  <cp:revision>74</cp:revision>
  <cp:lastPrinted>2025-07-31T12:42:00Z</cp:lastPrinted>
  <dcterms:created xsi:type="dcterms:W3CDTF">2026-02-16T17:23:00Z</dcterms:created>
  <dcterms:modified xsi:type="dcterms:W3CDTF">2026-02-25T12:38:00Z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0x010100876DECE26BADF64F9209C648C22368BD</vt:lpwstr>
  </property>
  <property fmtid="{D5CDD505-2E9C-101B-9397-08002B2CF9AE}" pid="3" name="Order">
    <vt:r8>3600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