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4AB98" w14:textId="77777777" w:rsidR="00A703F7" w:rsidRPr="00294EA6" w:rsidRDefault="00A703F7" w:rsidP="00A703F7">
      <w:pPr>
        <w:pStyle w:val="Heading1"/>
        <w:rPr>
          <w:sz w:val="22"/>
          <w:szCs w:val="22"/>
        </w:rPr>
      </w:pPr>
      <w:r w:rsidRPr="00294EA6">
        <w:rPr>
          <w:sz w:val="22"/>
          <w:szCs w:val="22"/>
        </w:rPr>
        <w:t xml:space="preserve">Duty to Cooperate </w:t>
      </w:r>
      <w:r w:rsidR="00842061" w:rsidRPr="00294EA6">
        <w:rPr>
          <w:sz w:val="22"/>
          <w:szCs w:val="22"/>
        </w:rPr>
        <w:t>Sta</w:t>
      </w:r>
      <w:r w:rsidR="002133AE" w:rsidRPr="00294EA6">
        <w:rPr>
          <w:sz w:val="22"/>
          <w:szCs w:val="22"/>
        </w:rPr>
        <w:t>tem</w:t>
      </w:r>
      <w:r w:rsidR="006C4D68" w:rsidRPr="00294EA6">
        <w:rPr>
          <w:sz w:val="22"/>
          <w:szCs w:val="22"/>
        </w:rPr>
        <w:t>ent of Common Ground</w:t>
      </w:r>
      <w:r w:rsidR="00362192" w:rsidRPr="00294EA6">
        <w:rPr>
          <w:sz w:val="22"/>
          <w:szCs w:val="22"/>
        </w:rPr>
        <w:t xml:space="preserve"> </w:t>
      </w:r>
    </w:p>
    <w:p w14:paraId="4287C06F" w14:textId="77777777" w:rsidR="002133AE" w:rsidRPr="00294EA6" w:rsidRDefault="00A703F7" w:rsidP="00A703F7">
      <w:pPr>
        <w:pStyle w:val="Heading1"/>
        <w:rPr>
          <w:sz w:val="22"/>
          <w:szCs w:val="22"/>
        </w:rPr>
      </w:pPr>
      <w:r w:rsidRPr="00294EA6">
        <w:rPr>
          <w:sz w:val="22"/>
          <w:szCs w:val="22"/>
        </w:rPr>
        <w:t xml:space="preserve">Between Erewash Borough Council and </w:t>
      </w:r>
      <w:r w:rsidR="00362192" w:rsidRPr="00294EA6">
        <w:rPr>
          <w:sz w:val="22"/>
          <w:szCs w:val="22"/>
        </w:rPr>
        <w:t xml:space="preserve">Derby </w:t>
      </w:r>
      <w:r w:rsidR="007F10F0" w:rsidRPr="00294EA6">
        <w:rPr>
          <w:sz w:val="22"/>
          <w:szCs w:val="22"/>
        </w:rPr>
        <w:t>Housing Market Area</w:t>
      </w:r>
      <w:r w:rsidR="00362192" w:rsidRPr="00294EA6">
        <w:rPr>
          <w:sz w:val="22"/>
          <w:szCs w:val="22"/>
        </w:rPr>
        <w:t xml:space="preserve"> </w:t>
      </w:r>
      <w:r w:rsidR="003A34A5" w:rsidRPr="00294EA6">
        <w:rPr>
          <w:sz w:val="22"/>
          <w:szCs w:val="22"/>
        </w:rPr>
        <w:t>at 2</w:t>
      </w:r>
      <w:r w:rsidR="00370CC1" w:rsidRPr="00294EA6">
        <w:rPr>
          <w:sz w:val="22"/>
          <w:szCs w:val="22"/>
        </w:rPr>
        <w:t>9/1</w:t>
      </w:r>
      <w:r w:rsidR="003A34A5" w:rsidRPr="00294EA6">
        <w:rPr>
          <w:sz w:val="22"/>
          <w:szCs w:val="22"/>
        </w:rPr>
        <w:t>1</w:t>
      </w:r>
      <w:r w:rsidR="00362192" w:rsidRPr="00294EA6">
        <w:rPr>
          <w:sz w:val="22"/>
          <w:szCs w:val="22"/>
        </w:rPr>
        <w:t>/202</w:t>
      </w:r>
      <w:r w:rsidR="00C3294A" w:rsidRPr="00294EA6">
        <w:rPr>
          <w:sz w:val="22"/>
          <w:szCs w:val="22"/>
        </w:rPr>
        <w:t>2</w:t>
      </w:r>
    </w:p>
    <w:p w14:paraId="6CEE3079" w14:textId="77777777" w:rsidR="001D04DD" w:rsidRPr="00294EA6" w:rsidRDefault="007F10F0" w:rsidP="007F10F0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t>The strategic cross boundary issue</w:t>
      </w:r>
      <w:r w:rsidR="00362192" w:rsidRPr="00294EA6">
        <w:rPr>
          <w:rFonts w:ascii="Arial" w:hAnsi="Arial" w:cs="Arial"/>
        </w:rPr>
        <w:t xml:space="preserve"> between Erewash Borough Cou</w:t>
      </w:r>
      <w:r w:rsidR="009A5B77" w:rsidRPr="00294EA6">
        <w:rPr>
          <w:rFonts w:ascii="Arial" w:hAnsi="Arial" w:cs="Arial"/>
        </w:rPr>
        <w:t xml:space="preserve">ncil and </w:t>
      </w:r>
      <w:r w:rsidRPr="00294EA6">
        <w:rPr>
          <w:rFonts w:ascii="Arial" w:hAnsi="Arial" w:cs="Arial"/>
        </w:rPr>
        <w:t xml:space="preserve">the </w:t>
      </w:r>
      <w:r w:rsidR="009A5B77" w:rsidRPr="00294EA6">
        <w:rPr>
          <w:rFonts w:ascii="Arial" w:hAnsi="Arial" w:cs="Arial"/>
        </w:rPr>
        <w:t xml:space="preserve">Derby </w:t>
      </w:r>
      <w:r w:rsidRPr="00294EA6">
        <w:rPr>
          <w:rFonts w:ascii="Arial" w:hAnsi="Arial" w:cs="Arial"/>
        </w:rPr>
        <w:t>Housing Market Area Authorities is housing distribution.</w:t>
      </w:r>
    </w:p>
    <w:p w14:paraId="08C67D1C" w14:textId="32A945DF" w:rsidR="00370CC1" w:rsidRPr="00294EA6" w:rsidRDefault="00370CC1" w:rsidP="00370CC1">
      <w:pPr>
        <w:rPr>
          <w:rFonts w:ascii="Arial" w:hAnsi="Arial" w:cs="Arial"/>
        </w:rPr>
      </w:pPr>
      <w:r w:rsidRPr="00294EA6">
        <w:rPr>
          <w:rFonts w:ascii="Arial" w:hAnsi="Arial" w:cs="Arial"/>
        </w:rPr>
        <w:t xml:space="preserve">The agreed position of the Derby HMA officers is that the Derby HMA authorities remain committed to seeking further agreement with Erewash Borough Council in relation to the </w:t>
      </w:r>
      <w:r w:rsidR="00DB4FD6" w:rsidRPr="00294EA6">
        <w:rPr>
          <w:rFonts w:ascii="Arial" w:hAnsi="Arial" w:cs="Arial"/>
        </w:rPr>
        <w:t>cross-boundary</w:t>
      </w:r>
      <w:r w:rsidRPr="00294EA6">
        <w:rPr>
          <w:rFonts w:ascii="Arial" w:hAnsi="Arial" w:cs="Arial"/>
        </w:rPr>
        <w:t xml:space="preserve"> matter of housing distribution, but that pending </w:t>
      </w:r>
      <w:r w:rsidR="003A34A5" w:rsidRPr="00294EA6">
        <w:rPr>
          <w:rFonts w:ascii="Arial" w:hAnsi="Arial" w:cs="Arial"/>
        </w:rPr>
        <w:t xml:space="preserve">further development of their land use strategy, </w:t>
      </w:r>
      <w:r w:rsidRPr="00294EA6">
        <w:rPr>
          <w:rFonts w:ascii="Arial" w:hAnsi="Arial" w:cs="Arial"/>
        </w:rPr>
        <w:t xml:space="preserve">they are not yet in a position to further progress the wording of the Statement of Common Ground. </w:t>
      </w:r>
    </w:p>
    <w:p w14:paraId="70E4EE56" w14:textId="00443182" w:rsidR="001A728E" w:rsidRPr="00294EA6" w:rsidRDefault="001A728E" w:rsidP="00370CC1">
      <w:pPr>
        <w:spacing w:after="240"/>
        <w:rPr>
          <w:rFonts w:ascii="Arial" w:hAnsi="Arial" w:cs="Arial"/>
          <w:b/>
          <w:bCs/>
          <w:u w:val="single"/>
        </w:rPr>
      </w:pPr>
      <w:r w:rsidRPr="00294EA6">
        <w:rPr>
          <w:rFonts w:ascii="Arial" w:hAnsi="Arial" w:cs="Arial"/>
          <w:b/>
          <w:bCs/>
          <w:u w:val="single"/>
        </w:rPr>
        <w:t>Update as at 4/7/2025</w:t>
      </w:r>
    </w:p>
    <w:p w14:paraId="581C48CE" w14:textId="6710339F" w:rsidR="001A728E" w:rsidRDefault="001A728E" w:rsidP="00370CC1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t>Since the publication of the last statement in 2022, the HMA Authorities and Erewash Borough Council have continued to co-operate through regular meetings</w:t>
      </w:r>
      <w:r w:rsidR="00D94DA6" w:rsidRPr="00294EA6">
        <w:rPr>
          <w:rFonts w:ascii="Arial" w:hAnsi="Arial" w:cs="Arial"/>
        </w:rPr>
        <w:t xml:space="preserve"> and</w:t>
      </w:r>
      <w:r w:rsidR="004F762D">
        <w:rPr>
          <w:rFonts w:ascii="Arial" w:hAnsi="Arial" w:cs="Arial"/>
        </w:rPr>
        <w:t xml:space="preserve"> in</w:t>
      </w:r>
      <w:r w:rsidR="00D94DA6" w:rsidRPr="00294EA6">
        <w:rPr>
          <w:rFonts w:ascii="Arial" w:hAnsi="Arial" w:cs="Arial"/>
        </w:rPr>
        <w:t xml:space="preserve"> consultation on each of</w:t>
      </w:r>
      <w:r w:rsidR="00D43919">
        <w:rPr>
          <w:rFonts w:ascii="Arial" w:hAnsi="Arial" w:cs="Arial"/>
        </w:rPr>
        <w:t xml:space="preserve"> our</w:t>
      </w:r>
      <w:r w:rsidR="00D94DA6" w:rsidRPr="00294EA6">
        <w:rPr>
          <w:rFonts w:ascii="Arial" w:hAnsi="Arial" w:cs="Arial"/>
        </w:rPr>
        <w:t xml:space="preserve"> plans wit</w:t>
      </w:r>
      <w:r w:rsidR="00367841">
        <w:rPr>
          <w:rFonts w:ascii="Arial" w:hAnsi="Arial" w:cs="Arial"/>
        </w:rPr>
        <w:t>h one another</w:t>
      </w:r>
      <w:r w:rsidR="00D43919">
        <w:rPr>
          <w:rFonts w:ascii="Arial" w:hAnsi="Arial" w:cs="Arial"/>
        </w:rPr>
        <w:t>. This</w:t>
      </w:r>
      <w:r w:rsidR="00D94DA6" w:rsidRPr="00294EA6">
        <w:rPr>
          <w:rFonts w:ascii="Arial" w:hAnsi="Arial" w:cs="Arial"/>
        </w:rPr>
        <w:t xml:space="preserve"> has been constructive and meaningful</w:t>
      </w:r>
      <w:r w:rsidRPr="00294EA6">
        <w:rPr>
          <w:rFonts w:ascii="Arial" w:hAnsi="Arial" w:cs="Arial"/>
        </w:rPr>
        <w:t>.</w:t>
      </w:r>
      <w:r w:rsidR="00D43919">
        <w:rPr>
          <w:rFonts w:ascii="Arial" w:hAnsi="Arial" w:cs="Arial"/>
        </w:rPr>
        <w:t xml:space="preserve"> Erewash officers frequently attend Derby HMA Strategy meetings and </w:t>
      </w:r>
      <w:r w:rsidR="009D197B">
        <w:rPr>
          <w:rFonts w:ascii="Arial" w:hAnsi="Arial" w:cs="Arial"/>
        </w:rPr>
        <w:t>together</w:t>
      </w:r>
      <w:r w:rsidR="00985360">
        <w:rPr>
          <w:rFonts w:ascii="Arial" w:hAnsi="Arial" w:cs="Arial"/>
        </w:rPr>
        <w:t xml:space="preserve"> </w:t>
      </w:r>
      <w:r w:rsidR="00C77CF8">
        <w:rPr>
          <w:rFonts w:ascii="Arial" w:hAnsi="Arial" w:cs="Arial"/>
        </w:rPr>
        <w:t>take</w:t>
      </w:r>
      <w:r w:rsidR="00D43919">
        <w:rPr>
          <w:rFonts w:ascii="Arial" w:hAnsi="Arial" w:cs="Arial"/>
        </w:rPr>
        <w:t xml:space="preserve"> part </w:t>
      </w:r>
      <w:r w:rsidR="009D197B">
        <w:rPr>
          <w:rFonts w:ascii="Arial" w:hAnsi="Arial" w:cs="Arial"/>
        </w:rPr>
        <w:t>in</w:t>
      </w:r>
      <w:r w:rsidR="00D43919">
        <w:rPr>
          <w:rFonts w:ascii="Arial" w:hAnsi="Arial" w:cs="Arial"/>
        </w:rPr>
        <w:t xml:space="preserve"> </w:t>
      </w:r>
      <w:r w:rsidR="00367841">
        <w:rPr>
          <w:rFonts w:ascii="Arial" w:hAnsi="Arial" w:cs="Arial"/>
        </w:rPr>
        <w:t xml:space="preserve">cross boundary </w:t>
      </w:r>
      <w:r w:rsidR="00D43919">
        <w:rPr>
          <w:rFonts w:ascii="Arial" w:hAnsi="Arial" w:cs="Arial"/>
        </w:rPr>
        <w:t xml:space="preserve">groups </w:t>
      </w:r>
      <w:r w:rsidR="00985360">
        <w:rPr>
          <w:rFonts w:ascii="Arial" w:hAnsi="Arial" w:cs="Arial"/>
        </w:rPr>
        <w:t>which</w:t>
      </w:r>
      <w:r w:rsidR="00D43919">
        <w:rPr>
          <w:rFonts w:ascii="Arial" w:hAnsi="Arial" w:cs="Arial"/>
        </w:rPr>
        <w:t xml:space="preserve"> meet regularly to discuss</w:t>
      </w:r>
      <w:r w:rsidR="00E528AF">
        <w:rPr>
          <w:rFonts w:ascii="Arial" w:hAnsi="Arial" w:cs="Arial"/>
        </w:rPr>
        <w:t xml:space="preserve"> and </w:t>
      </w:r>
      <w:r w:rsidR="00AE48AF">
        <w:rPr>
          <w:rFonts w:ascii="Arial" w:hAnsi="Arial" w:cs="Arial"/>
        </w:rPr>
        <w:t>progress</w:t>
      </w:r>
      <w:r w:rsidR="00D43919">
        <w:rPr>
          <w:rFonts w:ascii="Arial" w:hAnsi="Arial" w:cs="Arial"/>
        </w:rPr>
        <w:t xml:space="preserve"> strategic planning matters.</w:t>
      </w:r>
    </w:p>
    <w:p w14:paraId="58690553" w14:textId="5BD1A602" w:rsidR="006E4064" w:rsidRPr="00294EA6" w:rsidRDefault="006E4064" w:rsidP="00370CC1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There remain cross boundary points of specific detail such as Highway and School provision implications where development in Erewash has material impacts upon infrastructure beyond the borough’s administrative boundary.</w:t>
      </w:r>
    </w:p>
    <w:p w14:paraId="5FAF7F7C" w14:textId="379534CA" w:rsidR="001A728E" w:rsidRPr="00294EA6" w:rsidRDefault="001A728E" w:rsidP="00370CC1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t>Detailed work on the Housing Market Area for both the Derby HMA and Erewash Borough Council</w:t>
      </w:r>
      <w:r w:rsidR="00442740">
        <w:rPr>
          <w:rStyle w:val="FootnoteReference"/>
          <w:rFonts w:ascii="Arial" w:hAnsi="Arial" w:cs="Arial"/>
        </w:rPr>
        <w:footnoteReference w:id="1"/>
      </w:r>
      <w:r w:rsidRPr="00294EA6">
        <w:rPr>
          <w:rFonts w:ascii="Arial" w:hAnsi="Arial" w:cs="Arial"/>
        </w:rPr>
        <w:t xml:space="preserve"> </w:t>
      </w:r>
      <w:r w:rsidR="0031692D">
        <w:rPr>
          <w:rFonts w:ascii="Arial" w:hAnsi="Arial" w:cs="Arial"/>
        </w:rPr>
        <w:t xml:space="preserve">area </w:t>
      </w:r>
      <w:r w:rsidRPr="00294EA6">
        <w:rPr>
          <w:rFonts w:ascii="Arial" w:hAnsi="Arial" w:cs="Arial"/>
        </w:rPr>
        <w:t>ha</w:t>
      </w:r>
      <w:r w:rsidR="0031692D">
        <w:rPr>
          <w:rFonts w:ascii="Arial" w:hAnsi="Arial" w:cs="Arial"/>
        </w:rPr>
        <w:t>s</w:t>
      </w:r>
      <w:r w:rsidRPr="00294EA6">
        <w:rPr>
          <w:rFonts w:ascii="Arial" w:hAnsi="Arial" w:cs="Arial"/>
        </w:rPr>
        <w:t xml:space="preserve"> been conducted.</w:t>
      </w:r>
    </w:p>
    <w:p w14:paraId="11240614" w14:textId="0ADFDAA3" w:rsidR="001A728E" w:rsidRPr="00294EA6" w:rsidRDefault="00811866" w:rsidP="00370CC1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C318A" w:rsidRPr="00294EA6">
        <w:rPr>
          <w:rFonts w:ascii="Arial" w:hAnsi="Arial" w:cs="Arial"/>
        </w:rPr>
        <w:t>ssessments</w:t>
      </w:r>
      <w:r w:rsidR="0031692D">
        <w:rPr>
          <w:rFonts w:ascii="Arial" w:hAnsi="Arial" w:cs="Arial"/>
        </w:rPr>
        <w:t xml:space="preserve"> have been undertaken which</w:t>
      </w:r>
      <w:r w:rsidR="001C318A" w:rsidRPr="00294EA6">
        <w:rPr>
          <w:rFonts w:ascii="Arial" w:hAnsi="Arial" w:cs="Arial"/>
        </w:rPr>
        <w:t xml:space="preserve"> considered the HMA geography of the Derby HMA, and </w:t>
      </w:r>
      <w:r w:rsidR="001A728E" w:rsidRPr="00294EA6">
        <w:rPr>
          <w:rFonts w:ascii="Arial" w:hAnsi="Arial" w:cs="Arial"/>
        </w:rPr>
        <w:t>identified</w:t>
      </w:r>
      <w:r w:rsidR="00D94DA6" w:rsidRPr="00294EA6">
        <w:rPr>
          <w:rFonts w:ascii="Arial" w:hAnsi="Arial" w:cs="Arial"/>
        </w:rPr>
        <w:t xml:space="preserve"> it</w:t>
      </w:r>
      <w:r w:rsidR="001A728E" w:rsidRPr="00294EA6">
        <w:rPr>
          <w:rFonts w:ascii="Arial" w:hAnsi="Arial" w:cs="Arial"/>
        </w:rPr>
        <w:t xml:space="preserve"> as comprising Derby City Council, South Derbyshire District Council and Amber Valley Borough Council.</w:t>
      </w:r>
      <w:r w:rsidR="001C318A" w:rsidRPr="00294EA6">
        <w:rPr>
          <w:rStyle w:val="FootnoteReference"/>
          <w:rFonts w:ascii="Arial" w:hAnsi="Arial" w:cs="Arial"/>
        </w:rPr>
        <w:footnoteReference w:id="2"/>
      </w:r>
    </w:p>
    <w:p w14:paraId="6E7F26A8" w14:textId="308541D9" w:rsidR="001A728E" w:rsidRPr="00294EA6" w:rsidRDefault="001A728E" w:rsidP="00370CC1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t>This view was confirmed by the Amber Valley Examiners Letter of 7</w:t>
      </w:r>
      <w:r w:rsidRPr="00294EA6">
        <w:rPr>
          <w:rFonts w:ascii="Arial" w:hAnsi="Arial" w:cs="Arial"/>
          <w:vertAlign w:val="superscript"/>
        </w:rPr>
        <w:t>th</w:t>
      </w:r>
      <w:r w:rsidRPr="00294EA6">
        <w:rPr>
          <w:rFonts w:ascii="Arial" w:hAnsi="Arial" w:cs="Arial"/>
        </w:rPr>
        <w:t xml:space="preserve"> of January 2025</w:t>
      </w:r>
      <w:r w:rsidRPr="00294EA6">
        <w:rPr>
          <w:rStyle w:val="FootnoteReference"/>
          <w:rFonts w:ascii="Arial" w:hAnsi="Arial" w:cs="Arial"/>
        </w:rPr>
        <w:footnoteReference w:id="3"/>
      </w:r>
    </w:p>
    <w:p w14:paraId="16D2C397" w14:textId="407DAB5A" w:rsidR="00D94DA6" w:rsidRPr="00294EA6" w:rsidRDefault="00D94DA6" w:rsidP="00370CC1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t>Therefore, whilst Erewash Borough Council is outside the Derby HMA area,</w:t>
      </w:r>
      <w:r w:rsidR="00D43919">
        <w:rPr>
          <w:rFonts w:ascii="Arial" w:hAnsi="Arial" w:cs="Arial"/>
        </w:rPr>
        <w:t xml:space="preserve"> it is within the Functional Economic Area of Derbyshire, as well as Nottinghamshire</w:t>
      </w:r>
      <w:r w:rsidR="00DB4FD6">
        <w:rPr>
          <w:rFonts w:ascii="Arial" w:hAnsi="Arial" w:cs="Arial"/>
        </w:rPr>
        <w:t>.</w:t>
      </w:r>
      <w:r w:rsidR="00D43919">
        <w:rPr>
          <w:rStyle w:val="FootnoteReference"/>
          <w:rFonts w:ascii="Arial" w:hAnsi="Arial" w:cs="Arial"/>
        </w:rPr>
        <w:footnoteReference w:id="4"/>
      </w:r>
      <w:r w:rsidRPr="00294EA6">
        <w:rPr>
          <w:rFonts w:ascii="Arial" w:hAnsi="Arial" w:cs="Arial"/>
        </w:rPr>
        <w:t xml:space="preserve"> </w:t>
      </w:r>
      <w:r w:rsidR="00DB4FD6">
        <w:rPr>
          <w:rFonts w:ascii="Arial" w:hAnsi="Arial" w:cs="Arial"/>
        </w:rPr>
        <w:t>W</w:t>
      </w:r>
      <w:r w:rsidRPr="00294EA6">
        <w:rPr>
          <w:rFonts w:ascii="Arial" w:hAnsi="Arial" w:cs="Arial"/>
        </w:rPr>
        <w:t>e</w:t>
      </w:r>
      <w:r w:rsidR="00DB4FD6">
        <w:rPr>
          <w:rFonts w:ascii="Arial" w:hAnsi="Arial" w:cs="Arial"/>
        </w:rPr>
        <w:t xml:space="preserve"> therefore</w:t>
      </w:r>
      <w:r w:rsidRPr="00294EA6">
        <w:rPr>
          <w:rFonts w:ascii="Arial" w:hAnsi="Arial" w:cs="Arial"/>
        </w:rPr>
        <w:t xml:space="preserve"> discuss a wide range of strategic planning matters </w:t>
      </w:r>
      <w:r w:rsidR="008648B2">
        <w:rPr>
          <w:rFonts w:ascii="Arial" w:hAnsi="Arial" w:cs="Arial"/>
        </w:rPr>
        <w:t>together</w:t>
      </w:r>
      <w:r w:rsidRPr="00294EA6">
        <w:rPr>
          <w:rFonts w:ascii="Arial" w:hAnsi="Arial" w:cs="Arial"/>
        </w:rPr>
        <w:t>.</w:t>
      </w:r>
    </w:p>
    <w:p w14:paraId="6911556F" w14:textId="4CB73889" w:rsidR="00D94DA6" w:rsidRPr="00294EA6" w:rsidRDefault="00D94DA6" w:rsidP="00370CC1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t xml:space="preserve">We have engaged </w:t>
      </w:r>
      <w:r w:rsidR="003F1C4C">
        <w:rPr>
          <w:rFonts w:ascii="Arial" w:hAnsi="Arial" w:cs="Arial"/>
        </w:rPr>
        <w:t>cooperatively</w:t>
      </w:r>
      <w:r w:rsidRPr="00294EA6">
        <w:rPr>
          <w:rFonts w:ascii="Arial" w:hAnsi="Arial" w:cs="Arial"/>
        </w:rPr>
        <w:t xml:space="preserve"> on the content of the Erewash examination as it progresses, as Erewash have with the Amber Valley</w:t>
      </w:r>
      <w:r w:rsidR="003F1C4C">
        <w:rPr>
          <w:rFonts w:ascii="Arial" w:hAnsi="Arial" w:cs="Arial"/>
        </w:rPr>
        <w:t>’s</w:t>
      </w:r>
      <w:r w:rsidRPr="00294EA6">
        <w:rPr>
          <w:rFonts w:ascii="Arial" w:hAnsi="Arial" w:cs="Arial"/>
        </w:rPr>
        <w:t xml:space="preserve"> ongoing examinatio</w:t>
      </w:r>
      <w:r w:rsidR="00DB2AC5">
        <w:rPr>
          <w:rFonts w:ascii="Arial" w:hAnsi="Arial" w:cs="Arial"/>
        </w:rPr>
        <w:t>n. This will continue to be the case as</w:t>
      </w:r>
      <w:r w:rsidR="00DB4FD6">
        <w:rPr>
          <w:rFonts w:ascii="Arial" w:hAnsi="Arial" w:cs="Arial"/>
        </w:rPr>
        <w:t xml:space="preserve"> the South Derbyshire and Derby City Local Plans </w:t>
      </w:r>
      <w:r w:rsidR="009A4E8C">
        <w:rPr>
          <w:rFonts w:ascii="Arial" w:hAnsi="Arial" w:cs="Arial"/>
        </w:rPr>
        <w:t>are</w:t>
      </w:r>
      <w:r w:rsidR="00DB4FD6">
        <w:rPr>
          <w:rFonts w:ascii="Arial" w:hAnsi="Arial" w:cs="Arial"/>
        </w:rPr>
        <w:t xml:space="preserve"> develop</w:t>
      </w:r>
      <w:r w:rsidR="009A4E8C">
        <w:rPr>
          <w:rFonts w:ascii="Arial" w:hAnsi="Arial" w:cs="Arial"/>
        </w:rPr>
        <w:t>ed.</w:t>
      </w:r>
      <w:r w:rsidRPr="00294EA6">
        <w:rPr>
          <w:rFonts w:ascii="Arial" w:hAnsi="Arial" w:cs="Arial"/>
        </w:rPr>
        <w:t xml:space="preserve"> </w:t>
      </w:r>
    </w:p>
    <w:p w14:paraId="0B4C71CD" w14:textId="30237BFB" w:rsidR="001A728E" w:rsidRPr="00294EA6" w:rsidRDefault="00D94DA6" w:rsidP="00370CC1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t>The HMA Authorities agree that the Duty to Co-operate between the Derby HMA and Erewash Borough Council has been me</w:t>
      </w:r>
      <w:r w:rsidR="009A4E8C">
        <w:rPr>
          <w:rFonts w:ascii="Arial" w:hAnsi="Arial" w:cs="Arial"/>
        </w:rPr>
        <w:t>t</w:t>
      </w:r>
      <w:r w:rsidRPr="00294EA6">
        <w:rPr>
          <w:rFonts w:ascii="Arial" w:hAnsi="Arial" w:cs="Arial"/>
        </w:rPr>
        <w:t>.</w:t>
      </w:r>
      <w:r w:rsidR="001A728E" w:rsidRPr="00294EA6">
        <w:rPr>
          <w:rFonts w:ascii="Arial" w:hAnsi="Arial" w:cs="Arial"/>
        </w:rPr>
        <w:t xml:space="preserve"> </w:t>
      </w:r>
    </w:p>
    <w:p w14:paraId="2C23AB73" w14:textId="5C580F51" w:rsidR="00294EA6" w:rsidRPr="00294EA6" w:rsidRDefault="00294EA6" w:rsidP="00370CC1">
      <w:pPr>
        <w:spacing w:after="240"/>
        <w:rPr>
          <w:rFonts w:ascii="Arial" w:hAnsi="Arial" w:cs="Arial"/>
        </w:rPr>
      </w:pPr>
      <w:r w:rsidRPr="00294EA6">
        <w:rPr>
          <w:rFonts w:ascii="Arial" w:hAnsi="Arial" w:cs="Arial"/>
        </w:rPr>
        <w:lastRenderedPageBreak/>
        <w:t>For reference the Derby HMA Authorities have</w:t>
      </w:r>
      <w:r w:rsidR="00AC5EF0">
        <w:rPr>
          <w:rFonts w:ascii="Arial" w:hAnsi="Arial" w:cs="Arial"/>
        </w:rPr>
        <w:t xml:space="preserve"> also</w:t>
      </w:r>
      <w:r w:rsidRPr="00294EA6">
        <w:rPr>
          <w:rFonts w:ascii="Arial" w:hAnsi="Arial" w:cs="Arial"/>
        </w:rPr>
        <w:t xml:space="preserve"> published </w:t>
      </w:r>
      <w:r w:rsidR="00DB4FD6">
        <w:rPr>
          <w:rFonts w:ascii="Arial" w:hAnsi="Arial" w:cs="Arial"/>
        </w:rPr>
        <w:t>a statement of common ground covering duty to co-operate matters</w:t>
      </w:r>
      <w:r w:rsidR="00316B75">
        <w:rPr>
          <w:rFonts w:ascii="Arial" w:hAnsi="Arial" w:cs="Arial"/>
        </w:rPr>
        <w:t xml:space="preserve"> between Derby City, Amber Valley and South Derbyshire Councils</w:t>
      </w:r>
      <w:r w:rsidR="005C03EE">
        <w:rPr>
          <w:rFonts w:ascii="Arial" w:hAnsi="Arial" w:cs="Arial"/>
        </w:rPr>
        <w:t>,</w:t>
      </w:r>
      <w:r w:rsidR="00DB4FD6">
        <w:rPr>
          <w:rFonts w:ascii="Arial" w:hAnsi="Arial" w:cs="Arial"/>
        </w:rPr>
        <w:t xml:space="preserve"> </w:t>
      </w:r>
      <w:r w:rsidRPr="00294EA6">
        <w:rPr>
          <w:rFonts w:ascii="Arial" w:hAnsi="Arial" w:cs="Arial"/>
        </w:rPr>
        <w:t>which is regularly updated</w:t>
      </w:r>
      <w:r w:rsidRPr="00294EA6">
        <w:rPr>
          <w:rStyle w:val="FootnoteReference"/>
          <w:rFonts w:ascii="Arial" w:hAnsi="Arial" w:cs="Arial"/>
        </w:rPr>
        <w:footnoteReference w:id="5"/>
      </w:r>
      <w:r w:rsidRPr="00294EA6">
        <w:rPr>
          <w:rFonts w:ascii="Arial" w:hAnsi="Arial" w:cs="Arial"/>
        </w:rPr>
        <w:t xml:space="preserve">. </w:t>
      </w:r>
    </w:p>
    <w:sectPr w:rsidR="00294EA6" w:rsidRPr="00294E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DB398" w14:textId="77777777" w:rsidR="00E72DA4" w:rsidRDefault="00E72DA4" w:rsidP="001A728E">
      <w:pPr>
        <w:spacing w:after="0" w:line="240" w:lineRule="auto"/>
      </w:pPr>
      <w:r>
        <w:separator/>
      </w:r>
    </w:p>
  </w:endnote>
  <w:endnote w:type="continuationSeparator" w:id="0">
    <w:p w14:paraId="7CB23F74" w14:textId="77777777" w:rsidR="00E72DA4" w:rsidRDefault="00E72DA4" w:rsidP="001A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A666" w14:textId="77777777" w:rsidR="00E72DA4" w:rsidRDefault="00E72DA4" w:rsidP="001A728E">
      <w:pPr>
        <w:spacing w:after="0" w:line="240" w:lineRule="auto"/>
      </w:pPr>
      <w:r>
        <w:separator/>
      </w:r>
    </w:p>
  </w:footnote>
  <w:footnote w:type="continuationSeparator" w:id="0">
    <w:p w14:paraId="110D7FEE" w14:textId="77777777" w:rsidR="00E72DA4" w:rsidRDefault="00E72DA4" w:rsidP="001A728E">
      <w:pPr>
        <w:spacing w:after="0" w:line="240" w:lineRule="auto"/>
      </w:pPr>
      <w:r>
        <w:continuationSeparator/>
      </w:r>
    </w:p>
  </w:footnote>
  <w:footnote w:id="1">
    <w:p w14:paraId="4255F1BE" w14:textId="648CE7BF" w:rsidR="000B08D6" w:rsidRPr="000B08D6" w:rsidRDefault="00442740">
      <w:pPr>
        <w:pStyle w:val="FootnoteText"/>
        <w:rPr>
          <w:color w:val="5B9BD5" w:themeColor="accent1"/>
        </w:rPr>
      </w:pPr>
      <w:r w:rsidRPr="000B08D6">
        <w:rPr>
          <w:rStyle w:val="FootnoteReference"/>
          <w:color w:val="5B9BD5" w:themeColor="accent1"/>
        </w:rPr>
        <w:footnoteRef/>
      </w:r>
      <w:r w:rsidRPr="000B08D6">
        <w:rPr>
          <w:color w:val="5B9BD5" w:themeColor="accent1"/>
        </w:rPr>
        <w:t xml:space="preserve"> </w:t>
      </w:r>
      <w:hyperlink r:id="rId1" w:history="1">
        <w:r w:rsidR="000B08D6" w:rsidRPr="000B08D6">
          <w:rPr>
            <w:rStyle w:val="Hyperlink"/>
            <w:color w:val="5B9BD5" w:themeColor="accent1"/>
          </w:rPr>
          <w:t>CD3a Erewash, Nottingham Core Housing Market Area Statement of Common Ground</w:t>
        </w:r>
      </w:hyperlink>
    </w:p>
  </w:footnote>
  <w:footnote w:id="2">
    <w:p w14:paraId="30789923" w14:textId="56BD42FB" w:rsidR="001C318A" w:rsidRPr="000B08D6" w:rsidRDefault="001C318A">
      <w:pPr>
        <w:pStyle w:val="FootnoteText"/>
        <w:rPr>
          <w:color w:val="5B9BD5" w:themeColor="accent1"/>
        </w:rPr>
      </w:pPr>
      <w:r w:rsidRPr="000B08D6">
        <w:rPr>
          <w:rStyle w:val="FootnoteReference"/>
          <w:color w:val="5B9BD5" w:themeColor="accent1"/>
        </w:rPr>
        <w:footnoteRef/>
      </w:r>
      <w:r w:rsidRPr="000B08D6">
        <w:rPr>
          <w:color w:val="5B9BD5" w:themeColor="accent1"/>
        </w:rPr>
        <w:t xml:space="preserve"> </w:t>
      </w:r>
      <w:hyperlink r:id="rId2" w:history="1">
        <w:r w:rsidRPr="000B08D6">
          <w:rPr>
            <w:rStyle w:val="Hyperlink"/>
            <w:color w:val="5B9BD5" w:themeColor="accent1"/>
          </w:rPr>
          <w:t>Derby HMA Boundary Study</w:t>
        </w:r>
      </w:hyperlink>
      <w:r w:rsidRPr="000B08D6">
        <w:rPr>
          <w:color w:val="5B9BD5" w:themeColor="accent1"/>
        </w:rPr>
        <w:t>;</w:t>
      </w:r>
      <w:r w:rsidR="00D94DA6" w:rsidRPr="000B08D6">
        <w:rPr>
          <w:color w:val="5B9BD5" w:themeColor="accent1"/>
        </w:rPr>
        <w:t xml:space="preserve"> </w:t>
      </w:r>
      <w:hyperlink r:id="rId3" w:history="1">
        <w:r w:rsidR="00D94DA6" w:rsidRPr="000B08D6">
          <w:rPr>
            <w:rStyle w:val="Hyperlink"/>
            <w:color w:val="5B9BD5" w:themeColor="accent1"/>
          </w:rPr>
          <w:t>Derby Housing Market Area Growth Options Study</w:t>
        </w:r>
      </w:hyperlink>
      <w:r w:rsidR="00D94DA6" w:rsidRPr="000B08D6">
        <w:rPr>
          <w:color w:val="5B9BD5" w:themeColor="accent1"/>
        </w:rPr>
        <w:t xml:space="preserve">; </w:t>
      </w:r>
      <w:r w:rsidRPr="000B08D6">
        <w:rPr>
          <w:color w:val="5B9BD5" w:themeColor="accent1"/>
        </w:rPr>
        <w:t xml:space="preserve"> </w:t>
      </w:r>
      <w:hyperlink r:id="rId4" w:history="1">
        <w:r w:rsidRPr="000B08D6">
          <w:rPr>
            <w:rStyle w:val="Hyperlink"/>
            <w:color w:val="5B9BD5" w:themeColor="accent1"/>
          </w:rPr>
          <w:t>Derby and South Derbyshire Local Housing Needs Assessment 2023</w:t>
        </w:r>
      </w:hyperlink>
      <w:r w:rsidR="00D94DA6" w:rsidRPr="000B08D6">
        <w:rPr>
          <w:color w:val="5B9BD5" w:themeColor="accent1"/>
        </w:rPr>
        <w:t xml:space="preserve">; </w:t>
      </w:r>
      <w:hyperlink r:id="rId5" w:history="1">
        <w:r w:rsidRPr="000B08D6">
          <w:rPr>
            <w:rStyle w:val="Hyperlink"/>
            <w:color w:val="5B9BD5" w:themeColor="accent1"/>
          </w:rPr>
          <w:t>Derby HMA Sustainability Appraisal of Housing Options 2024</w:t>
        </w:r>
      </w:hyperlink>
    </w:p>
  </w:footnote>
  <w:footnote w:id="3">
    <w:p w14:paraId="033BECFD" w14:textId="18C06E1E" w:rsidR="001A728E" w:rsidRPr="000B08D6" w:rsidRDefault="001A728E">
      <w:pPr>
        <w:pStyle w:val="FootnoteText"/>
        <w:rPr>
          <w:color w:val="5B9BD5" w:themeColor="accent1"/>
        </w:rPr>
      </w:pPr>
      <w:r w:rsidRPr="000B08D6">
        <w:rPr>
          <w:rStyle w:val="FootnoteReference"/>
          <w:color w:val="5B9BD5" w:themeColor="accent1"/>
        </w:rPr>
        <w:footnoteRef/>
      </w:r>
      <w:r w:rsidRPr="000B08D6">
        <w:rPr>
          <w:color w:val="5B9BD5" w:themeColor="accent1"/>
        </w:rPr>
        <w:t xml:space="preserve"> </w:t>
      </w:r>
      <w:hyperlink r:id="rId6" w:history="1">
        <w:r w:rsidRPr="000B08D6">
          <w:rPr>
            <w:rStyle w:val="Hyperlink"/>
            <w:color w:val="5B9BD5" w:themeColor="accent1"/>
          </w:rPr>
          <w:t>Amber Valley Examination Post Hearings Letter 7.1.25</w:t>
        </w:r>
      </w:hyperlink>
    </w:p>
  </w:footnote>
  <w:footnote w:id="4">
    <w:p w14:paraId="385B3CD3" w14:textId="7A88CF64" w:rsidR="00D43919" w:rsidRPr="000B08D6" w:rsidRDefault="00D43919">
      <w:pPr>
        <w:pStyle w:val="FootnoteText"/>
        <w:rPr>
          <w:color w:val="5B9BD5" w:themeColor="accent1"/>
        </w:rPr>
      </w:pPr>
      <w:r w:rsidRPr="000B08D6">
        <w:rPr>
          <w:rStyle w:val="FootnoteReference"/>
          <w:color w:val="5B9BD5" w:themeColor="accent1"/>
        </w:rPr>
        <w:footnoteRef/>
      </w:r>
      <w:r w:rsidRPr="000B08D6">
        <w:rPr>
          <w:color w:val="5B9BD5" w:themeColor="accent1"/>
        </w:rPr>
        <w:t xml:space="preserve"> </w:t>
      </w:r>
      <w:hyperlink r:id="rId7" w:history="1">
        <w:r w:rsidRPr="000B08D6">
          <w:rPr>
            <w:color w:val="5B9BD5" w:themeColor="accent1"/>
            <w:u w:val="single"/>
          </w:rPr>
          <w:t>Derby and South Derbyshire ELR - Main Report</w:t>
        </w:r>
      </w:hyperlink>
    </w:p>
  </w:footnote>
  <w:footnote w:id="5">
    <w:p w14:paraId="2E3C8ECC" w14:textId="5F6E997C" w:rsidR="00294EA6" w:rsidRDefault="00294EA6">
      <w:pPr>
        <w:pStyle w:val="FootnoteText"/>
      </w:pPr>
      <w:r w:rsidRPr="000B08D6">
        <w:rPr>
          <w:rStyle w:val="FootnoteReference"/>
          <w:color w:val="5B9BD5" w:themeColor="accent1"/>
        </w:rPr>
        <w:footnoteRef/>
      </w:r>
      <w:r w:rsidRPr="000B08D6">
        <w:rPr>
          <w:color w:val="5B9BD5" w:themeColor="accent1"/>
        </w:rPr>
        <w:t xml:space="preserve"> </w:t>
      </w:r>
      <w:hyperlink r:id="rId8" w:history="1">
        <w:r w:rsidR="00D43919" w:rsidRPr="000B08D6">
          <w:rPr>
            <w:rStyle w:val="Hyperlink"/>
            <w:color w:val="5B9BD5" w:themeColor="accent1"/>
          </w:rPr>
          <w:t>Statement of Common Ground, Derby City HMA 2024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B26B2"/>
    <w:multiLevelType w:val="hybridMultilevel"/>
    <w:tmpl w:val="7C9C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87370"/>
    <w:multiLevelType w:val="hybridMultilevel"/>
    <w:tmpl w:val="A8F08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746661"/>
    <w:multiLevelType w:val="hybridMultilevel"/>
    <w:tmpl w:val="F6441F4A"/>
    <w:lvl w:ilvl="0" w:tplc="3A98689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302208">
    <w:abstractNumId w:val="2"/>
  </w:num>
  <w:num w:numId="2" w16cid:durableId="1022243982">
    <w:abstractNumId w:val="0"/>
  </w:num>
  <w:num w:numId="3" w16cid:durableId="744759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61"/>
    <w:rsid w:val="00006D37"/>
    <w:rsid w:val="00074506"/>
    <w:rsid w:val="000B08D6"/>
    <w:rsid w:val="000B0A36"/>
    <w:rsid w:val="001005AC"/>
    <w:rsid w:val="00136D88"/>
    <w:rsid w:val="001529F0"/>
    <w:rsid w:val="00192577"/>
    <w:rsid w:val="001A728E"/>
    <w:rsid w:val="001A7FE9"/>
    <w:rsid w:val="001B2FA8"/>
    <w:rsid w:val="001C318A"/>
    <w:rsid w:val="001D04DD"/>
    <w:rsid w:val="001D59FD"/>
    <w:rsid w:val="002133AE"/>
    <w:rsid w:val="0022251F"/>
    <w:rsid w:val="00250E3C"/>
    <w:rsid w:val="00272241"/>
    <w:rsid w:val="002929DD"/>
    <w:rsid w:val="00294CA7"/>
    <w:rsid w:val="00294EA6"/>
    <w:rsid w:val="002A064E"/>
    <w:rsid w:val="0031692D"/>
    <w:rsid w:val="00316B75"/>
    <w:rsid w:val="00326341"/>
    <w:rsid w:val="00346F80"/>
    <w:rsid w:val="00362192"/>
    <w:rsid w:val="00367841"/>
    <w:rsid w:val="00370CC1"/>
    <w:rsid w:val="00372754"/>
    <w:rsid w:val="00375A17"/>
    <w:rsid w:val="003A161C"/>
    <w:rsid w:val="003A34A5"/>
    <w:rsid w:val="003C4AE7"/>
    <w:rsid w:val="003F1C4C"/>
    <w:rsid w:val="003F7D52"/>
    <w:rsid w:val="004015B1"/>
    <w:rsid w:val="004018CA"/>
    <w:rsid w:val="00425E90"/>
    <w:rsid w:val="00442740"/>
    <w:rsid w:val="00451B18"/>
    <w:rsid w:val="004C1460"/>
    <w:rsid w:val="004C2CF3"/>
    <w:rsid w:val="004F762D"/>
    <w:rsid w:val="005C039B"/>
    <w:rsid w:val="005C03EE"/>
    <w:rsid w:val="00641886"/>
    <w:rsid w:val="00672083"/>
    <w:rsid w:val="006747DB"/>
    <w:rsid w:val="006C3C52"/>
    <w:rsid w:val="006C4D68"/>
    <w:rsid w:val="006E4064"/>
    <w:rsid w:val="00703B43"/>
    <w:rsid w:val="00721670"/>
    <w:rsid w:val="00721903"/>
    <w:rsid w:val="0075562E"/>
    <w:rsid w:val="0075625A"/>
    <w:rsid w:val="00767DA2"/>
    <w:rsid w:val="00784B7D"/>
    <w:rsid w:val="007F10F0"/>
    <w:rsid w:val="007F71EF"/>
    <w:rsid w:val="00811866"/>
    <w:rsid w:val="00842061"/>
    <w:rsid w:val="00861081"/>
    <w:rsid w:val="008648B2"/>
    <w:rsid w:val="00873720"/>
    <w:rsid w:val="00895818"/>
    <w:rsid w:val="008964BD"/>
    <w:rsid w:val="0091688C"/>
    <w:rsid w:val="009706F3"/>
    <w:rsid w:val="009746E7"/>
    <w:rsid w:val="00985360"/>
    <w:rsid w:val="00992FF6"/>
    <w:rsid w:val="009A4E8C"/>
    <w:rsid w:val="009A5B77"/>
    <w:rsid w:val="009D197B"/>
    <w:rsid w:val="009D277E"/>
    <w:rsid w:val="00A01AF1"/>
    <w:rsid w:val="00A05BFD"/>
    <w:rsid w:val="00A14635"/>
    <w:rsid w:val="00A33CBF"/>
    <w:rsid w:val="00A50D1C"/>
    <w:rsid w:val="00A703F7"/>
    <w:rsid w:val="00A71D3D"/>
    <w:rsid w:val="00AC5EF0"/>
    <w:rsid w:val="00AE17F2"/>
    <w:rsid w:val="00AE48AF"/>
    <w:rsid w:val="00B26CD9"/>
    <w:rsid w:val="00B7467A"/>
    <w:rsid w:val="00BD55B4"/>
    <w:rsid w:val="00C004D3"/>
    <w:rsid w:val="00C3294A"/>
    <w:rsid w:val="00C51224"/>
    <w:rsid w:val="00C77CF8"/>
    <w:rsid w:val="00CC1957"/>
    <w:rsid w:val="00CD36E4"/>
    <w:rsid w:val="00D05B90"/>
    <w:rsid w:val="00D43919"/>
    <w:rsid w:val="00D44982"/>
    <w:rsid w:val="00D85D35"/>
    <w:rsid w:val="00D93827"/>
    <w:rsid w:val="00D94DA6"/>
    <w:rsid w:val="00DB2AC5"/>
    <w:rsid w:val="00DB4FD6"/>
    <w:rsid w:val="00DC44AD"/>
    <w:rsid w:val="00DF0D70"/>
    <w:rsid w:val="00DF407F"/>
    <w:rsid w:val="00E06ECF"/>
    <w:rsid w:val="00E118A3"/>
    <w:rsid w:val="00E5074F"/>
    <w:rsid w:val="00E528AF"/>
    <w:rsid w:val="00E72DA4"/>
    <w:rsid w:val="00E74337"/>
    <w:rsid w:val="00E968C0"/>
    <w:rsid w:val="00EA6897"/>
    <w:rsid w:val="00EB02E1"/>
    <w:rsid w:val="00EC010B"/>
    <w:rsid w:val="00F12D04"/>
    <w:rsid w:val="00F22B46"/>
    <w:rsid w:val="00FE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C5AE4"/>
  <w15:chartTrackingRefBased/>
  <w15:docId w15:val="{504FD067-7BF6-4F8A-B8D0-0B80C1C8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3F7"/>
    <w:pPr>
      <w:keepNext/>
      <w:keepLines/>
      <w:spacing w:after="240"/>
      <w:outlineLvl w:val="0"/>
    </w:pPr>
    <w:rPr>
      <w:rFonts w:ascii="Arial" w:eastAsiaTheme="majorEastAsia" w:hAnsi="Arial" w:cs="Arial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688C"/>
    <w:pPr>
      <w:keepNext/>
      <w:keepLines/>
      <w:spacing w:after="240"/>
      <w:outlineLvl w:val="1"/>
    </w:pPr>
    <w:rPr>
      <w:rFonts w:ascii="Arial" w:eastAsiaTheme="majorEastAsia" w:hAnsi="Arial" w:cs="Arial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64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703F7"/>
    <w:rPr>
      <w:rFonts w:ascii="Arial" w:eastAsiaTheme="majorEastAsia" w:hAnsi="Arial" w:cs="Arial"/>
      <w:b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1688C"/>
    <w:rPr>
      <w:rFonts w:ascii="Arial" w:eastAsiaTheme="majorEastAsia" w:hAnsi="Arial" w:cs="Arial"/>
      <w:sz w:val="24"/>
      <w:szCs w:val="24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72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72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A728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A72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28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E40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epheP2\AppData\Local\Microsoft\Windows\INetCache\Content.Outlook\BTWABXR8\Statemen%20of%20Common%20Ground,%20Duty%20To%20Co%20Operate%202024" TargetMode="External"/><Relationship Id="rId3" Type="http://schemas.openxmlformats.org/officeDocument/2006/relationships/hyperlink" Target="https://www.southderbyshire.gov.uk/assets/attach/10803/AECOM-Derby-HMA-Growth-Options-Study-August-2021-v2-LOW-RES.pdf" TargetMode="External"/><Relationship Id="rId7" Type="http://schemas.openxmlformats.org/officeDocument/2006/relationships/hyperlink" Target="https://www.derby.gov.uk/media/derbycitycouncil/contentassets/documents/environmentandplanning/planning/localplan/evidencebase/derby-and-south-derbys-elr-main-report.pdf" TargetMode="External"/><Relationship Id="rId2" Type="http://schemas.openxmlformats.org/officeDocument/2006/relationships/hyperlink" Target="https://www.southderbyshire.gov.uk/assets/attach/10849/Derby-HMA-Boundary-Study-Final-May-2019.pdf" TargetMode="External"/><Relationship Id="rId1" Type="http://schemas.openxmlformats.org/officeDocument/2006/relationships/hyperlink" Target="https://www.erewash.gov.uk/sites/default/files/2025-02/CD3a%20Nottingham%20Core%20Housing%20Market%20Area%20-%20Statement%20of%20common%20ground.pdf" TargetMode="External"/><Relationship Id="rId6" Type="http://schemas.openxmlformats.org/officeDocument/2006/relationships/hyperlink" Target="https://info.ambervalley.gov.uk/docarc/docviewer.aspx?docGuid=616c647f85c14d29a427084163fd0dc6" TargetMode="External"/><Relationship Id="rId5" Type="http://schemas.openxmlformats.org/officeDocument/2006/relationships/hyperlink" Target="https://www.southderbyshire.gov.uk/assets/attach/12323/Derby-HMA-Sustainability-Appraisal-of-Housing-Options.pdf" TargetMode="External"/><Relationship Id="rId4" Type="http://schemas.openxmlformats.org/officeDocument/2006/relationships/hyperlink" Target="https://www.derby.gov.uk/media/derbycitycouncil/contentassets/documents/environmentandplanning/planning/localplan/evidencebase/local-housing-needs-assessment-final-report-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3BE68-2D95-4398-8AAB-A22DFBE4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Erewash Borough Council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Stephenson</dc:creator>
  <cp:keywords/>
  <dc:description/>
  <cp:lastModifiedBy>Amanda Hammond</cp:lastModifiedBy>
  <cp:revision>2</cp:revision>
  <dcterms:created xsi:type="dcterms:W3CDTF">2026-08-26T06:28:00Z</dcterms:created>
  <dcterms:modified xsi:type="dcterms:W3CDTF">2026-08-26T06:28:00Z</dcterms:modified>
</cp:coreProperties>
</file>